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F" w:rsidRPr="001D71E8" w:rsidRDefault="003E78C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Assessment </w:t>
      </w:r>
      <w:r w:rsidR="002E79FA">
        <w:rPr>
          <w:b/>
          <w:sz w:val="24"/>
          <w:szCs w:val="24"/>
        </w:rPr>
        <w:t>Task Review Process</w:t>
      </w:r>
      <w:r w:rsidR="00B653E4">
        <w:rPr>
          <w:b/>
          <w:sz w:val="24"/>
          <w:szCs w:val="24"/>
        </w:rPr>
        <w:t xml:space="preserve"> </w:t>
      </w:r>
    </w:p>
    <w:p w:rsidR="000E64B1" w:rsidRPr="00CF7CCC" w:rsidRDefault="000E64B1" w:rsidP="00915D0F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</w:rPr>
      </w:pPr>
      <w:r w:rsidRPr="00CF7CCC">
        <w:rPr>
          <w:rFonts w:asciiTheme="minorHAnsi" w:hAnsiTheme="minorHAnsi"/>
          <w:color w:val="auto"/>
        </w:rPr>
        <w:t xml:space="preserve">Conduct the </w:t>
      </w:r>
      <w:r w:rsidR="00310039" w:rsidRPr="00310039">
        <w:rPr>
          <w:rFonts w:asciiTheme="minorHAnsi" w:hAnsiTheme="minorHAnsi"/>
          <w:i/>
          <w:color w:val="auto"/>
        </w:rPr>
        <w:t>Modified Intent Protocol for Task Review</w:t>
      </w:r>
      <w:r w:rsidRPr="00CF7CCC">
        <w:rPr>
          <w:rFonts w:asciiTheme="minorHAnsi" w:hAnsiTheme="minorHAnsi"/>
          <w:color w:val="auto"/>
        </w:rPr>
        <w:t xml:space="preserve"> for </w:t>
      </w:r>
      <w:r w:rsidR="00310039">
        <w:rPr>
          <w:rFonts w:asciiTheme="minorHAnsi" w:hAnsiTheme="minorHAnsi"/>
          <w:color w:val="auto"/>
        </w:rPr>
        <w:t xml:space="preserve">the </w:t>
      </w:r>
      <w:r w:rsidRPr="00CF7CCC">
        <w:rPr>
          <w:rFonts w:asciiTheme="minorHAnsi" w:hAnsiTheme="minorHAnsi"/>
          <w:color w:val="auto"/>
        </w:rPr>
        <w:t>PE most closely related to the task</w:t>
      </w:r>
      <w:r w:rsidR="00310039">
        <w:rPr>
          <w:rFonts w:asciiTheme="minorHAnsi" w:hAnsiTheme="minorHAnsi"/>
          <w:color w:val="auto"/>
        </w:rPr>
        <w:t xml:space="preserve">.  </w:t>
      </w:r>
      <w:r w:rsidRPr="00CF7CCC">
        <w:rPr>
          <w:rFonts w:asciiTheme="minorHAnsi" w:hAnsiTheme="minorHAnsi"/>
          <w:color w:val="auto"/>
        </w:rPr>
        <w:t xml:space="preserve"> </w:t>
      </w:r>
      <w:r w:rsidR="00310039">
        <w:rPr>
          <w:rFonts w:asciiTheme="minorHAnsi" w:hAnsiTheme="minorHAnsi"/>
          <w:color w:val="auto"/>
        </w:rPr>
        <w:t>Do this wit</w:t>
      </w:r>
      <w:r w:rsidR="00F72366" w:rsidRPr="00CF7CCC">
        <w:rPr>
          <w:rFonts w:asciiTheme="minorHAnsi" w:hAnsiTheme="minorHAnsi"/>
          <w:color w:val="auto"/>
        </w:rPr>
        <w:t xml:space="preserve">h a partner or small group. </w:t>
      </w:r>
      <w:r w:rsidRPr="00CF7CCC">
        <w:rPr>
          <w:rFonts w:asciiTheme="minorHAnsi" w:hAnsiTheme="minorHAnsi"/>
          <w:color w:val="auto"/>
        </w:rPr>
        <w:t>(</w:t>
      </w:r>
      <w:r w:rsidR="00310039">
        <w:rPr>
          <w:rFonts w:asciiTheme="minorHAnsi" w:hAnsiTheme="minorHAnsi"/>
          <w:color w:val="auto"/>
        </w:rPr>
        <w:t>4</w:t>
      </w:r>
      <w:r w:rsidRPr="00CF7CCC">
        <w:rPr>
          <w:rFonts w:asciiTheme="minorHAnsi" w:hAnsiTheme="minorHAnsi"/>
          <w:color w:val="auto"/>
        </w:rPr>
        <w:t xml:space="preserve">0 </w:t>
      </w:r>
      <w:proofErr w:type="spellStart"/>
      <w:r w:rsidRPr="00CF7CCC">
        <w:rPr>
          <w:rFonts w:asciiTheme="minorHAnsi" w:hAnsiTheme="minorHAnsi"/>
          <w:color w:val="auto"/>
        </w:rPr>
        <w:t>mins</w:t>
      </w:r>
      <w:proofErr w:type="spellEnd"/>
      <w:r w:rsidRPr="00CF7CCC">
        <w:rPr>
          <w:rFonts w:asciiTheme="minorHAnsi" w:hAnsiTheme="minorHAnsi"/>
          <w:color w:val="auto"/>
        </w:rPr>
        <w:t>)</w:t>
      </w:r>
      <w:r w:rsidR="007047EA">
        <w:rPr>
          <w:rFonts w:asciiTheme="minorHAnsi" w:hAnsiTheme="minorHAnsi"/>
          <w:color w:val="auto"/>
        </w:rPr>
        <w:t xml:space="preserve"> </w:t>
      </w:r>
      <w:r w:rsidR="007047EA">
        <w:rPr>
          <w:rFonts w:asciiTheme="minorHAnsi" w:hAnsiTheme="minorHAnsi"/>
          <w:b/>
          <w:color w:val="auto"/>
        </w:rPr>
        <w:t>Only look at 1 task</w:t>
      </w:r>
    </w:p>
    <w:p w:rsidR="001D71E8" w:rsidRPr="00CF7CCC" w:rsidRDefault="0068594C" w:rsidP="00915D0F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Task owner</w:t>
      </w:r>
      <w:r w:rsidR="001D71E8" w:rsidRPr="00CF7CCC">
        <w:rPr>
          <w:rFonts w:asciiTheme="minorHAnsi" w:hAnsiTheme="minorHAnsi"/>
          <w:color w:val="auto"/>
        </w:rPr>
        <w:t xml:space="preserve"> shares </w:t>
      </w:r>
      <w:r w:rsidR="007047EA" w:rsidRPr="007047EA">
        <w:rPr>
          <w:rFonts w:asciiTheme="minorHAnsi" w:hAnsiTheme="minorHAnsi"/>
          <w:b/>
          <w:color w:val="auto"/>
        </w:rPr>
        <w:t xml:space="preserve">only the </w:t>
      </w:r>
      <w:r w:rsidR="000E64B1" w:rsidRPr="007047EA">
        <w:rPr>
          <w:rFonts w:asciiTheme="minorHAnsi" w:hAnsiTheme="minorHAnsi"/>
          <w:b/>
          <w:color w:val="auto"/>
        </w:rPr>
        <w:t>task</w:t>
      </w:r>
      <w:r w:rsidR="000E64B1" w:rsidRPr="00CF7CCC">
        <w:rPr>
          <w:rFonts w:asciiTheme="minorHAnsi" w:hAnsiTheme="minorHAnsi"/>
          <w:color w:val="auto"/>
        </w:rPr>
        <w:t xml:space="preserve"> </w:t>
      </w:r>
      <w:r w:rsidR="001D71E8" w:rsidRPr="00CF7CCC">
        <w:rPr>
          <w:rFonts w:asciiTheme="minorHAnsi" w:hAnsiTheme="minorHAnsi"/>
          <w:color w:val="auto"/>
        </w:rPr>
        <w:t xml:space="preserve">with </w:t>
      </w:r>
      <w:r>
        <w:rPr>
          <w:rFonts w:asciiTheme="minorHAnsi" w:hAnsiTheme="minorHAnsi"/>
          <w:color w:val="auto"/>
        </w:rPr>
        <w:t>reviewer(s)</w:t>
      </w:r>
      <w:r w:rsidR="000E64B1" w:rsidRPr="00CF7CCC">
        <w:rPr>
          <w:rFonts w:asciiTheme="minorHAnsi" w:hAnsiTheme="minorHAnsi"/>
          <w:color w:val="auto"/>
        </w:rPr>
        <w:t xml:space="preserve"> but does not explain the task or “front-load” the experience.  </w:t>
      </w:r>
      <w:r>
        <w:rPr>
          <w:rFonts w:asciiTheme="minorHAnsi" w:hAnsiTheme="minorHAnsi"/>
          <w:color w:val="auto"/>
        </w:rPr>
        <w:t>Reviewer(s)</w:t>
      </w:r>
      <w:r w:rsidR="001D71E8" w:rsidRPr="00CF7CCC">
        <w:rPr>
          <w:rFonts w:asciiTheme="minorHAnsi" w:hAnsiTheme="minorHAnsi"/>
          <w:color w:val="auto"/>
        </w:rPr>
        <w:t xml:space="preserve"> </w:t>
      </w:r>
      <w:r w:rsidR="00E07B03" w:rsidRPr="00CF7CCC">
        <w:rPr>
          <w:rFonts w:asciiTheme="minorHAnsi" w:hAnsiTheme="minorHAnsi"/>
          <w:color w:val="auto"/>
        </w:rPr>
        <w:t>work</w:t>
      </w:r>
      <w:r>
        <w:rPr>
          <w:rFonts w:asciiTheme="minorHAnsi" w:hAnsiTheme="minorHAnsi"/>
          <w:color w:val="auto"/>
        </w:rPr>
        <w:t>s</w:t>
      </w:r>
      <w:r w:rsidR="000869D6">
        <w:rPr>
          <w:rFonts w:asciiTheme="minorHAnsi" w:hAnsiTheme="minorHAnsi"/>
          <w:color w:val="auto"/>
        </w:rPr>
        <w:t xml:space="preserve"> the task.</w:t>
      </w:r>
      <w:r w:rsidR="000E64B1" w:rsidRPr="00CF7CCC">
        <w:rPr>
          <w:rFonts w:asciiTheme="minorHAnsi" w:hAnsiTheme="minorHAnsi"/>
          <w:color w:val="auto"/>
        </w:rPr>
        <w:t xml:space="preserve"> </w:t>
      </w:r>
      <w:r w:rsidR="00E07B03" w:rsidRPr="00CF7CCC">
        <w:rPr>
          <w:rFonts w:asciiTheme="minorHAnsi" w:hAnsiTheme="minorHAnsi"/>
          <w:color w:val="auto"/>
        </w:rPr>
        <w:t>(5</w:t>
      </w:r>
      <w:r w:rsidR="004F10CA">
        <w:rPr>
          <w:rFonts w:asciiTheme="minorHAnsi" w:hAnsiTheme="minorHAnsi"/>
          <w:color w:val="auto"/>
        </w:rPr>
        <w:t>-10</w:t>
      </w:r>
      <w:r w:rsidR="00E07B03" w:rsidRPr="00CF7CCC">
        <w:rPr>
          <w:rFonts w:asciiTheme="minorHAnsi" w:hAnsiTheme="minorHAnsi"/>
          <w:color w:val="auto"/>
        </w:rPr>
        <w:t xml:space="preserve"> </w:t>
      </w:r>
      <w:proofErr w:type="spellStart"/>
      <w:r w:rsidR="00E07B03" w:rsidRPr="00CF7CCC">
        <w:rPr>
          <w:rFonts w:asciiTheme="minorHAnsi" w:hAnsiTheme="minorHAnsi"/>
          <w:color w:val="auto"/>
        </w:rPr>
        <w:t>mins</w:t>
      </w:r>
      <w:proofErr w:type="spellEnd"/>
      <w:r w:rsidR="00E07B03" w:rsidRPr="00CF7CCC">
        <w:rPr>
          <w:rFonts w:asciiTheme="minorHAnsi" w:hAnsiTheme="minorHAnsi"/>
          <w:color w:val="auto"/>
        </w:rPr>
        <w:t>)</w:t>
      </w:r>
    </w:p>
    <w:p w:rsidR="001D71E8" w:rsidRPr="00CF7CCC" w:rsidRDefault="0068594C" w:rsidP="00915D0F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Reviewer(s)</w:t>
      </w:r>
      <w:r w:rsidR="003D7BC4">
        <w:rPr>
          <w:rFonts w:asciiTheme="minorHAnsi" w:hAnsiTheme="minorHAnsi"/>
          <w:color w:val="auto"/>
        </w:rPr>
        <w:t xml:space="preserve"> defines what </w:t>
      </w:r>
      <w:r w:rsidR="003D7BC4" w:rsidRPr="007047EA">
        <w:rPr>
          <w:rFonts w:asciiTheme="minorHAnsi" w:hAnsiTheme="minorHAnsi"/>
          <w:color w:val="auto"/>
          <w:highlight w:val="yellow"/>
        </w:rPr>
        <w:t>evidence</w:t>
      </w:r>
      <w:r w:rsidR="003D7BC4">
        <w:rPr>
          <w:rFonts w:asciiTheme="minorHAnsi" w:hAnsiTheme="minorHAnsi"/>
          <w:color w:val="auto"/>
        </w:rPr>
        <w:t xml:space="preserve"> this</w:t>
      </w:r>
      <w:r w:rsidR="000E64B1" w:rsidRPr="00CF7CCC">
        <w:rPr>
          <w:rFonts w:asciiTheme="minorHAnsi" w:hAnsiTheme="minorHAnsi"/>
          <w:color w:val="auto"/>
        </w:rPr>
        <w:t xml:space="preserve"> </w:t>
      </w:r>
      <w:r w:rsidR="003D7BC4">
        <w:rPr>
          <w:rFonts w:asciiTheme="minorHAnsi" w:hAnsiTheme="minorHAnsi"/>
          <w:color w:val="auto"/>
        </w:rPr>
        <w:t xml:space="preserve">specific </w:t>
      </w:r>
      <w:r w:rsidR="000E64B1" w:rsidRPr="00CF7CCC">
        <w:rPr>
          <w:rFonts w:asciiTheme="minorHAnsi" w:hAnsiTheme="minorHAnsi"/>
          <w:color w:val="auto"/>
        </w:rPr>
        <w:t>task would elicit from a proficient student at the grade level</w:t>
      </w:r>
      <w:r w:rsidR="003D7BC4">
        <w:rPr>
          <w:rFonts w:asciiTheme="minorHAnsi" w:hAnsiTheme="minorHAnsi"/>
          <w:color w:val="auto"/>
        </w:rPr>
        <w:t>.  This could also be criteria for a</w:t>
      </w:r>
      <w:r w:rsidR="000E64B1" w:rsidRPr="00CF7CCC">
        <w:rPr>
          <w:rFonts w:asciiTheme="minorHAnsi" w:hAnsiTheme="minorHAnsi"/>
          <w:color w:val="auto"/>
        </w:rPr>
        <w:t xml:space="preserve"> “proficient” scoring guide for the task.</w:t>
      </w:r>
      <w:r w:rsidR="00F72366" w:rsidRPr="00CF7CCC">
        <w:rPr>
          <w:rFonts w:asciiTheme="minorHAnsi" w:hAnsiTheme="minorHAnsi"/>
          <w:color w:val="auto"/>
        </w:rPr>
        <w:t xml:space="preserve"> (5</w:t>
      </w:r>
      <w:r w:rsidR="003D7BC4">
        <w:rPr>
          <w:rFonts w:asciiTheme="minorHAnsi" w:hAnsiTheme="minorHAnsi"/>
          <w:color w:val="auto"/>
        </w:rPr>
        <w:t>-10</w:t>
      </w:r>
      <w:r w:rsidR="00F72366" w:rsidRPr="00CF7CCC">
        <w:rPr>
          <w:rFonts w:asciiTheme="minorHAnsi" w:hAnsiTheme="minorHAnsi"/>
          <w:color w:val="auto"/>
        </w:rPr>
        <w:t xml:space="preserve"> </w:t>
      </w:r>
      <w:proofErr w:type="spellStart"/>
      <w:r w:rsidR="00F72366" w:rsidRPr="00CF7CCC">
        <w:rPr>
          <w:rFonts w:asciiTheme="minorHAnsi" w:hAnsiTheme="minorHAnsi"/>
          <w:color w:val="auto"/>
        </w:rPr>
        <w:t>mins</w:t>
      </w:r>
      <w:proofErr w:type="spellEnd"/>
      <w:r w:rsidR="00F72366" w:rsidRPr="00CF7CCC">
        <w:rPr>
          <w:rFonts w:asciiTheme="minorHAnsi" w:hAnsiTheme="minorHAnsi"/>
          <w:color w:val="auto"/>
        </w:rPr>
        <w:t>)</w:t>
      </w:r>
    </w:p>
    <w:p w:rsidR="00915D0F" w:rsidRPr="007047EA" w:rsidRDefault="0068594C" w:rsidP="00915D0F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  <w:highlight w:val="yellow"/>
        </w:rPr>
      </w:pPr>
      <w:r>
        <w:rPr>
          <w:rFonts w:asciiTheme="minorHAnsi" w:hAnsiTheme="minorHAnsi"/>
          <w:color w:val="auto"/>
        </w:rPr>
        <w:t>Task owner</w:t>
      </w:r>
      <w:r w:rsidR="000E64B1" w:rsidRPr="00CF7CCC">
        <w:rPr>
          <w:rFonts w:asciiTheme="minorHAnsi" w:hAnsiTheme="minorHAnsi"/>
          <w:color w:val="auto"/>
        </w:rPr>
        <w:t xml:space="preserve"> shares his/her “proficient” scoring guide for the task (if available), and </w:t>
      </w:r>
      <w:r w:rsidR="00FA08FA">
        <w:rPr>
          <w:rFonts w:asciiTheme="minorHAnsi" w:hAnsiTheme="minorHAnsi"/>
          <w:color w:val="auto"/>
        </w:rPr>
        <w:t xml:space="preserve">through professional dialogue, </w:t>
      </w:r>
      <w:r w:rsidR="00F72366" w:rsidRPr="00CF7CCC">
        <w:rPr>
          <w:rFonts w:asciiTheme="minorHAnsi" w:hAnsiTheme="minorHAnsi"/>
          <w:color w:val="auto"/>
        </w:rPr>
        <w:t xml:space="preserve">the </w:t>
      </w:r>
      <w:r w:rsidR="000E64B1" w:rsidRPr="00CF7CCC">
        <w:rPr>
          <w:rFonts w:asciiTheme="minorHAnsi" w:hAnsiTheme="minorHAnsi"/>
          <w:color w:val="auto"/>
        </w:rPr>
        <w:t xml:space="preserve">partners come to a shared understanding of the evidence </w:t>
      </w:r>
      <w:r w:rsidR="00F72366" w:rsidRPr="00CF7CCC">
        <w:rPr>
          <w:rFonts w:asciiTheme="minorHAnsi" w:hAnsiTheme="minorHAnsi"/>
          <w:color w:val="auto"/>
        </w:rPr>
        <w:t xml:space="preserve">of learning </w:t>
      </w:r>
      <w:r w:rsidR="000E64B1" w:rsidRPr="00CF7CCC">
        <w:rPr>
          <w:rFonts w:asciiTheme="minorHAnsi" w:hAnsiTheme="minorHAnsi"/>
          <w:color w:val="auto"/>
        </w:rPr>
        <w:t xml:space="preserve">the task </w:t>
      </w:r>
      <w:r w:rsidR="00F72366" w:rsidRPr="00CF7CCC">
        <w:rPr>
          <w:rFonts w:asciiTheme="minorHAnsi" w:hAnsiTheme="minorHAnsi"/>
          <w:color w:val="auto"/>
        </w:rPr>
        <w:t xml:space="preserve">would elicit.  (5 </w:t>
      </w:r>
      <w:r w:rsidR="00A717F6">
        <w:rPr>
          <w:rFonts w:asciiTheme="minorHAnsi" w:hAnsiTheme="minorHAnsi"/>
          <w:color w:val="auto"/>
        </w:rPr>
        <w:t xml:space="preserve">– 10 </w:t>
      </w:r>
      <w:proofErr w:type="spellStart"/>
      <w:r w:rsidR="00F72366" w:rsidRPr="00CF7CCC">
        <w:rPr>
          <w:rFonts w:asciiTheme="minorHAnsi" w:hAnsiTheme="minorHAnsi"/>
          <w:color w:val="auto"/>
        </w:rPr>
        <w:t>mins</w:t>
      </w:r>
      <w:proofErr w:type="spellEnd"/>
      <w:r w:rsidR="00F72366" w:rsidRPr="00CF7CCC">
        <w:rPr>
          <w:rFonts w:asciiTheme="minorHAnsi" w:hAnsiTheme="minorHAnsi"/>
          <w:color w:val="auto"/>
        </w:rPr>
        <w:t>)</w:t>
      </w:r>
      <w:r w:rsidR="007D3D25">
        <w:rPr>
          <w:rFonts w:asciiTheme="minorHAnsi" w:hAnsiTheme="minorHAnsi"/>
          <w:color w:val="auto"/>
        </w:rPr>
        <w:t xml:space="preserve">  </w:t>
      </w:r>
      <w:r w:rsidR="007D3D25" w:rsidRPr="007047EA">
        <w:rPr>
          <w:rFonts w:asciiTheme="minorHAnsi" w:hAnsiTheme="minorHAnsi"/>
          <w:color w:val="auto"/>
          <w:sz w:val="20"/>
          <w:szCs w:val="20"/>
          <w:highlight w:val="yellow"/>
        </w:rPr>
        <w:t>(</w:t>
      </w:r>
      <w:r w:rsidR="00A717F6" w:rsidRPr="007047EA">
        <w:rPr>
          <w:rFonts w:asciiTheme="minorHAnsi" w:hAnsiTheme="minorHAnsi"/>
          <w:color w:val="auto"/>
          <w:sz w:val="20"/>
          <w:szCs w:val="20"/>
          <w:highlight w:val="yellow"/>
        </w:rPr>
        <w:t xml:space="preserve">strategy:  </w:t>
      </w:r>
      <w:r w:rsidR="007D3D25" w:rsidRPr="007047EA">
        <w:rPr>
          <w:rFonts w:asciiTheme="minorHAnsi" w:hAnsiTheme="minorHAnsi"/>
          <w:color w:val="auto"/>
          <w:sz w:val="20"/>
          <w:szCs w:val="20"/>
          <w:highlight w:val="yellow"/>
        </w:rPr>
        <w:t>consider highlighting which pieces of evidence capture evidence of SEP, CCC, and DCI)</w:t>
      </w:r>
    </w:p>
    <w:p w:rsidR="00915D0F" w:rsidRPr="00915D0F" w:rsidRDefault="00915D0F" w:rsidP="00915D0F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If </w:t>
      </w:r>
      <w:r w:rsidRPr="007047EA">
        <w:rPr>
          <w:rFonts w:asciiTheme="minorHAnsi" w:hAnsiTheme="minorHAnsi"/>
          <w:b/>
          <w:color w:val="auto"/>
        </w:rPr>
        <w:t>student work</w:t>
      </w:r>
      <w:r>
        <w:rPr>
          <w:rFonts w:asciiTheme="minorHAnsi" w:hAnsiTheme="minorHAnsi"/>
          <w:color w:val="auto"/>
        </w:rPr>
        <w:t xml:space="preserve"> </w:t>
      </w:r>
      <w:r w:rsidR="000E453F">
        <w:rPr>
          <w:rFonts w:asciiTheme="minorHAnsi" w:hAnsiTheme="minorHAnsi"/>
          <w:color w:val="auto"/>
        </w:rPr>
        <w:t xml:space="preserve">is </w:t>
      </w:r>
      <w:r>
        <w:rPr>
          <w:rFonts w:asciiTheme="minorHAnsi" w:hAnsiTheme="minorHAnsi"/>
          <w:color w:val="auto"/>
        </w:rPr>
        <w:t>available, look for</w:t>
      </w:r>
      <w:r w:rsidR="000E453F">
        <w:rPr>
          <w:rFonts w:asciiTheme="minorHAnsi" w:hAnsiTheme="minorHAnsi"/>
          <w:color w:val="auto"/>
        </w:rPr>
        <w:t xml:space="preserve">: </w:t>
      </w:r>
      <w:r w:rsidR="007D1A76">
        <w:rPr>
          <w:rFonts w:asciiTheme="minorHAnsi" w:hAnsiTheme="minorHAnsi"/>
          <w:color w:val="auto"/>
        </w:rPr>
        <w:t xml:space="preserve"> </w:t>
      </w:r>
      <w:r w:rsidR="000E453F">
        <w:rPr>
          <w:rFonts w:asciiTheme="minorHAnsi" w:hAnsiTheme="minorHAnsi"/>
          <w:color w:val="auto"/>
        </w:rPr>
        <w:t>a)</w:t>
      </w:r>
      <w:r w:rsidR="007047EA">
        <w:rPr>
          <w:rFonts w:asciiTheme="minorHAnsi" w:hAnsiTheme="minorHAnsi"/>
          <w:color w:val="auto"/>
        </w:rPr>
        <w:t xml:space="preserve"> evidence anticipated in #3</w:t>
      </w:r>
      <w:r w:rsidR="000E453F">
        <w:rPr>
          <w:rFonts w:asciiTheme="minorHAnsi" w:hAnsiTheme="minorHAnsi"/>
          <w:color w:val="auto"/>
        </w:rPr>
        <w:t>, b) useful evidence that was not anticipated, and c) consider implications for task revision.</w:t>
      </w:r>
    </w:p>
    <w:p w:rsidR="00F72366" w:rsidRPr="00CF7CCC" w:rsidRDefault="0068594C" w:rsidP="001D3A53">
      <w:pPr>
        <w:pStyle w:val="ListParagraph"/>
        <w:numPr>
          <w:ilvl w:val="0"/>
          <w:numId w:val="7"/>
        </w:numPr>
        <w:spacing w:after="120"/>
        <w:ind w:left="36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p</w:t>
      </w:r>
      <w:r w:rsidR="00915D0F">
        <w:rPr>
          <w:rFonts w:asciiTheme="minorHAnsi" w:hAnsiTheme="minorHAnsi"/>
          <w:color w:val="auto"/>
        </w:rPr>
        <w:t>artners use the</w:t>
      </w:r>
      <w:r w:rsidR="00F72366" w:rsidRPr="00CF7CCC">
        <w:rPr>
          <w:rFonts w:asciiTheme="minorHAnsi" w:hAnsiTheme="minorHAnsi"/>
          <w:color w:val="auto"/>
        </w:rPr>
        <w:t xml:space="preserve"> guide </w:t>
      </w:r>
      <w:r w:rsidR="001D3A53">
        <w:rPr>
          <w:rFonts w:asciiTheme="minorHAnsi" w:hAnsiTheme="minorHAnsi"/>
          <w:color w:val="auto"/>
        </w:rPr>
        <w:t xml:space="preserve">below </w:t>
      </w:r>
      <w:r w:rsidR="00F72366" w:rsidRPr="00CF7CCC">
        <w:rPr>
          <w:rFonts w:asciiTheme="minorHAnsi" w:hAnsiTheme="minorHAnsi"/>
          <w:color w:val="auto"/>
        </w:rPr>
        <w:t>to evaluate whether a “proficient” response to the task accomplishes the following</w:t>
      </w:r>
      <w:r w:rsidR="00166104">
        <w:rPr>
          <w:rFonts w:asciiTheme="minorHAnsi" w:hAnsiTheme="minorHAnsi"/>
          <w:color w:val="auto"/>
        </w:rPr>
        <w:t>,</w:t>
      </w:r>
      <w:r w:rsidR="00F72366" w:rsidRPr="00CF7CCC">
        <w:rPr>
          <w:rFonts w:asciiTheme="minorHAnsi" w:hAnsiTheme="minorHAnsi"/>
          <w:color w:val="auto"/>
        </w:rPr>
        <w:t xml:space="preserve"> appropriate </w:t>
      </w:r>
      <w:r w:rsidR="00166104">
        <w:rPr>
          <w:rFonts w:asciiTheme="minorHAnsi" w:hAnsiTheme="minorHAnsi"/>
          <w:color w:val="auto"/>
        </w:rPr>
        <w:t xml:space="preserve">to  </w:t>
      </w:r>
      <w:r w:rsidR="00F72366" w:rsidRPr="00CF7CCC">
        <w:rPr>
          <w:rFonts w:asciiTheme="minorHAnsi" w:hAnsiTheme="minorHAnsi"/>
          <w:color w:val="auto"/>
        </w:rPr>
        <w:t>grade-level:</w:t>
      </w:r>
    </w:p>
    <w:p w:rsidR="00F72366" w:rsidRPr="00CF7CCC" w:rsidRDefault="00F72366" w:rsidP="001D3A53">
      <w:pPr>
        <w:pStyle w:val="ListParagraph"/>
        <w:numPr>
          <w:ilvl w:val="1"/>
          <w:numId w:val="7"/>
        </w:numPr>
        <w:spacing w:after="120"/>
        <w:ind w:left="720"/>
        <w:rPr>
          <w:rFonts w:asciiTheme="minorHAnsi" w:hAnsiTheme="minorHAnsi"/>
          <w:color w:val="auto"/>
        </w:rPr>
      </w:pPr>
      <w:r w:rsidRPr="00CF7CCC">
        <w:rPr>
          <w:rFonts w:asciiTheme="minorHAnsi" w:hAnsiTheme="minorHAnsi"/>
          <w:color w:val="auto"/>
        </w:rPr>
        <w:t>Provides evidence of 3 dimensional learning</w:t>
      </w:r>
      <w:r w:rsidR="001D3A53">
        <w:rPr>
          <w:rFonts w:asciiTheme="minorHAnsi" w:hAnsiTheme="minorHAnsi"/>
          <w:color w:val="auto"/>
        </w:rPr>
        <w:t xml:space="preserve"> </w:t>
      </w:r>
    </w:p>
    <w:p w:rsidR="00F72366" w:rsidRDefault="00F72366" w:rsidP="00EB6246">
      <w:pPr>
        <w:pStyle w:val="ListParagraph"/>
        <w:numPr>
          <w:ilvl w:val="1"/>
          <w:numId w:val="7"/>
        </w:numPr>
        <w:spacing w:after="180"/>
        <w:ind w:left="720"/>
        <w:rPr>
          <w:rFonts w:asciiTheme="minorHAnsi" w:hAnsiTheme="minorHAnsi"/>
          <w:color w:val="auto"/>
        </w:rPr>
      </w:pPr>
      <w:r w:rsidRPr="00CF7CCC">
        <w:rPr>
          <w:rFonts w:asciiTheme="minorHAnsi" w:hAnsiTheme="minorHAnsi"/>
          <w:color w:val="auto"/>
        </w:rPr>
        <w:t xml:space="preserve">Provides evidence of congruency to NGSS </w:t>
      </w:r>
      <w:r w:rsidR="00CF7CCC" w:rsidRPr="00CF7CCC">
        <w:rPr>
          <w:rFonts w:asciiTheme="minorHAnsi" w:hAnsiTheme="minorHAnsi"/>
          <w:color w:val="auto"/>
        </w:rPr>
        <w:t>PEs (the standards)</w:t>
      </w:r>
      <w:r w:rsidR="009B052B">
        <w:rPr>
          <w:rFonts w:asciiTheme="minorHAnsi" w:hAnsiTheme="minorHAnsi"/>
          <w:color w:val="auto"/>
        </w:rPr>
        <w:t xml:space="preserve"> – the focus is that the task provides evidence of learning that leads to mastery of the standards (along a </w:t>
      </w:r>
      <w:r w:rsidR="000E453F">
        <w:rPr>
          <w:rFonts w:asciiTheme="minorHAnsi" w:hAnsiTheme="minorHAnsi"/>
          <w:color w:val="auto"/>
        </w:rPr>
        <w:t>progression</w:t>
      </w:r>
      <w:r w:rsidR="009B052B">
        <w:rPr>
          <w:rFonts w:asciiTheme="minorHAnsi" w:hAnsiTheme="minorHAnsi"/>
          <w:color w:val="auto"/>
        </w:rPr>
        <w:t>), not specific SEP, CCC and DCI as defined in any PE</w:t>
      </w:r>
      <w:r w:rsidR="00853DEE">
        <w:rPr>
          <w:rFonts w:asciiTheme="minorHAnsi" w:hAnsiTheme="minorHAnsi"/>
          <w:color w:val="auto"/>
        </w:rPr>
        <w:t>.</w:t>
      </w:r>
    </w:p>
    <w:tbl>
      <w:tblPr>
        <w:tblStyle w:val="TableGrid"/>
        <w:tblW w:w="11322" w:type="dxa"/>
        <w:tblInd w:w="-162" w:type="dxa"/>
        <w:tblLook w:val="04A0" w:firstRow="1" w:lastRow="0" w:firstColumn="1" w:lastColumn="0" w:noHBand="0" w:noVBand="1"/>
      </w:tblPr>
      <w:tblGrid>
        <w:gridCol w:w="4050"/>
        <w:gridCol w:w="3960"/>
        <w:gridCol w:w="3312"/>
      </w:tblGrid>
      <w:tr w:rsidR="000E453F" w:rsidRPr="009B052B" w:rsidTr="00367B73">
        <w:tc>
          <w:tcPr>
            <w:tcW w:w="40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453F" w:rsidRPr="009B052B" w:rsidRDefault="000E453F" w:rsidP="00367B73">
            <w:pPr>
              <w:spacing w:before="60" w:after="60"/>
              <w:rPr>
                <w:b/>
                <w:sz w:val="24"/>
                <w:szCs w:val="24"/>
              </w:rPr>
            </w:pPr>
            <w:r w:rsidRPr="00B653E4">
              <w:rPr>
                <w:sz w:val="24"/>
                <w:szCs w:val="24"/>
              </w:rPr>
              <w:t xml:space="preserve">Does the task elicit evidence of students using grade appropriate SEP, DCIs &amp; CCC </w:t>
            </w:r>
            <w:r w:rsidRPr="00B653E4">
              <w:rPr>
                <w:b/>
                <w:i/>
                <w:sz w:val="24"/>
                <w:szCs w:val="24"/>
              </w:rPr>
              <w:t>to demonstrate understanding of scientific phenomena and/or design solutions to problems?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453F" w:rsidRDefault="000E453F" w:rsidP="000E453F">
            <w:pPr>
              <w:rPr>
                <w:b/>
                <w:sz w:val="24"/>
                <w:szCs w:val="24"/>
              </w:rPr>
            </w:pPr>
          </w:p>
          <w:p w:rsidR="000E453F" w:rsidRPr="009B052B" w:rsidRDefault="000E453F" w:rsidP="000E453F">
            <w:pPr>
              <w:rPr>
                <w:b/>
                <w:sz w:val="24"/>
                <w:szCs w:val="24"/>
              </w:rPr>
            </w:pPr>
            <w:r w:rsidRPr="009B052B">
              <w:rPr>
                <w:b/>
                <w:sz w:val="24"/>
                <w:szCs w:val="24"/>
              </w:rPr>
              <w:t>Specific Evidence to support reviewer’s thinking (includ</w:t>
            </w:r>
            <w:r>
              <w:rPr>
                <w:b/>
                <w:sz w:val="24"/>
                <w:szCs w:val="24"/>
              </w:rPr>
              <w:t>e ideas from the task as well as evidence from</w:t>
            </w:r>
            <w:r w:rsidRPr="009B052B">
              <w:rPr>
                <w:b/>
                <w:sz w:val="24"/>
                <w:szCs w:val="24"/>
              </w:rPr>
              <w:t xml:space="preserve"> the Framework &amp; NGSS)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453F" w:rsidRDefault="000E453F" w:rsidP="00B653E4">
            <w:pPr>
              <w:jc w:val="center"/>
              <w:rPr>
                <w:b/>
                <w:sz w:val="24"/>
                <w:szCs w:val="24"/>
              </w:rPr>
            </w:pPr>
          </w:p>
          <w:p w:rsidR="000E453F" w:rsidRDefault="000E453F" w:rsidP="00B653E4">
            <w:pPr>
              <w:jc w:val="center"/>
              <w:rPr>
                <w:b/>
                <w:sz w:val="24"/>
                <w:szCs w:val="24"/>
              </w:rPr>
            </w:pPr>
          </w:p>
          <w:p w:rsidR="000E453F" w:rsidRPr="009B052B" w:rsidRDefault="000E453F" w:rsidP="000E45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 modifications to the task.</w:t>
            </w:r>
          </w:p>
        </w:tc>
      </w:tr>
      <w:tr w:rsidR="000E453F" w:rsidRPr="009B052B" w:rsidTr="00367B73">
        <w:tc>
          <w:tcPr>
            <w:tcW w:w="4050" w:type="dxa"/>
            <w:tcBorders>
              <w:top w:val="single" w:sz="4" w:space="0" w:color="auto"/>
              <w:bottom w:val="nil"/>
            </w:tcBorders>
          </w:tcPr>
          <w:p w:rsidR="000E453F" w:rsidRPr="009B052B" w:rsidRDefault="000E453F" w:rsidP="001D3A53">
            <w:pPr>
              <w:pStyle w:val="ListParagraph"/>
              <w:numPr>
                <w:ilvl w:val="0"/>
                <w:numId w:val="9"/>
              </w:numPr>
              <w:spacing w:before="120" w:after="120"/>
              <w:ind w:left="252" w:hanging="270"/>
              <w:rPr>
                <w:rFonts w:asciiTheme="minorHAnsi" w:hAnsiTheme="minorHAnsi"/>
                <w:b/>
              </w:rPr>
            </w:pPr>
            <w:r w:rsidRPr="009B052B">
              <w:rPr>
                <w:rFonts w:asciiTheme="minorHAnsi" w:hAnsiTheme="minorHAnsi"/>
              </w:rPr>
              <w:t>Task requires that students demonstrate appropriate proficiency of SEP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0E453F" w:rsidRPr="009B052B" w:rsidRDefault="000E453F" w:rsidP="000E453F"/>
        </w:tc>
        <w:tc>
          <w:tcPr>
            <w:tcW w:w="3312" w:type="dxa"/>
            <w:tcBorders>
              <w:top w:val="single" w:sz="4" w:space="0" w:color="auto"/>
              <w:bottom w:val="nil"/>
            </w:tcBorders>
          </w:tcPr>
          <w:p w:rsidR="000E453F" w:rsidRPr="009B052B" w:rsidRDefault="000E453F" w:rsidP="00653F8B"/>
        </w:tc>
      </w:tr>
      <w:tr w:rsidR="000E453F" w:rsidRPr="009B052B" w:rsidTr="00367B73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B653E4" w:rsidRDefault="000E453F" w:rsidP="001D3A53">
            <w:pPr>
              <w:pStyle w:val="ListParagraph"/>
              <w:numPr>
                <w:ilvl w:val="0"/>
                <w:numId w:val="10"/>
              </w:numPr>
              <w:tabs>
                <w:tab w:val="left" w:pos="2674"/>
              </w:tabs>
              <w:spacing w:before="120" w:after="120" w:line="20" w:lineRule="atLeast"/>
              <w:ind w:left="260" w:hanging="274"/>
              <w:contextualSpacing/>
              <w:rPr>
                <w:rFonts w:asciiTheme="minorHAnsi" w:hAnsiTheme="minorHAnsi"/>
              </w:rPr>
            </w:pPr>
            <w:r w:rsidRPr="00B653E4">
              <w:rPr>
                <w:rFonts w:asciiTheme="minorHAnsi" w:hAnsiTheme="minorHAnsi"/>
              </w:rPr>
              <w:t>Task requires that students demonstrate appropriate profi</w:t>
            </w:r>
            <w:r>
              <w:rPr>
                <w:rFonts w:asciiTheme="minorHAnsi" w:hAnsiTheme="minorHAnsi"/>
              </w:rPr>
              <w:t>ciency of crosscutting concepts.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0E453F" w:rsidRPr="009B052B" w:rsidTr="00367B73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53F" w:rsidRPr="00B653E4" w:rsidRDefault="000E453F" w:rsidP="001D3A53">
            <w:pPr>
              <w:pStyle w:val="ListParagraph"/>
              <w:numPr>
                <w:ilvl w:val="0"/>
                <w:numId w:val="10"/>
              </w:numPr>
              <w:tabs>
                <w:tab w:val="left" w:pos="-18"/>
                <w:tab w:val="left" w:pos="252"/>
              </w:tabs>
              <w:spacing w:before="120" w:after="120" w:line="20" w:lineRule="atLeast"/>
              <w:ind w:left="260" w:hanging="274"/>
              <w:contextualSpacing/>
              <w:rPr>
                <w:rFonts w:asciiTheme="minorHAnsi" w:hAnsiTheme="minorHAnsi"/>
              </w:rPr>
            </w:pPr>
            <w:r w:rsidRPr="00B653E4">
              <w:rPr>
                <w:rFonts w:asciiTheme="minorHAnsi" w:hAnsiTheme="minorHAnsi"/>
              </w:rPr>
              <w:t>Task requires that students demonstrate appropriate proficiency of DCIs</w:t>
            </w:r>
            <w:r>
              <w:rPr>
                <w:rFonts w:asciiTheme="minorHAnsi" w:hAnsiTheme="minorHAnsi"/>
              </w:rPr>
              <w:t>.</w:t>
            </w:r>
            <w:r w:rsidRPr="00B653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</w:tr>
      <w:tr w:rsidR="000E453F" w:rsidRPr="009B052B" w:rsidTr="00367B73"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B653E4" w:rsidRDefault="000E453F" w:rsidP="001D3A53">
            <w:pPr>
              <w:pStyle w:val="ListParagraph"/>
              <w:numPr>
                <w:ilvl w:val="0"/>
                <w:numId w:val="10"/>
              </w:numPr>
              <w:tabs>
                <w:tab w:val="left" w:pos="2674"/>
              </w:tabs>
              <w:spacing w:before="120" w:after="120" w:line="20" w:lineRule="atLeast"/>
              <w:ind w:left="260" w:hanging="274"/>
              <w:contextualSpacing/>
              <w:rPr>
                <w:rFonts w:asciiTheme="minorHAnsi" w:hAnsiTheme="minorHAnsi"/>
              </w:rPr>
            </w:pPr>
            <w:r w:rsidRPr="00B653E4">
              <w:rPr>
                <w:rFonts w:asciiTheme="minorHAnsi" w:hAnsiTheme="minorHAnsi"/>
              </w:rPr>
              <w:t>Task requires that students demonstrate the 3-dimensions working together.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0E453F" w:rsidRPr="009B052B" w:rsidRDefault="000E453F" w:rsidP="00653F8B">
            <w:pPr>
              <w:spacing w:line="20" w:lineRule="atLeast"/>
              <w:ind w:left="540" w:hanging="360"/>
              <w:contextualSpacing/>
              <w:rPr>
                <w:color w:val="C00000"/>
                <w:sz w:val="24"/>
                <w:szCs w:val="24"/>
              </w:rPr>
            </w:pPr>
          </w:p>
        </w:tc>
      </w:tr>
      <w:tr w:rsidR="000E453F" w:rsidRPr="000E453F" w:rsidTr="00367B73"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3F" w:rsidRPr="000E453F" w:rsidRDefault="000E453F" w:rsidP="0092671B">
            <w:pPr>
              <w:tabs>
                <w:tab w:val="left" w:pos="2674"/>
              </w:tabs>
              <w:spacing w:before="240" w:after="24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</w:t>
            </w:r>
            <w:r w:rsidRPr="000E453F">
              <w:rPr>
                <w:sz w:val="24"/>
                <w:szCs w:val="24"/>
              </w:rPr>
              <w:t xml:space="preserve">oes the task elicit evidence of </w:t>
            </w:r>
            <w:r w:rsidR="0092671B">
              <w:rPr>
                <w:sz w:val="24"/>
                <w:szCs w:val="24"/>
              </w:rPr>
              <w:t xml:space="preserve">student </w:t>
            </w:r>
            <w:r w:rsidRPr="000E453F">
              <w:rPr>
                <w:sz w:val="24"/>
                <w:szCs w:val="24"/>
              </w:rPr>
              <w:t xml:space="preserve">understanding </w:t>
            </w:r>
            <w:r w:rsidR="0092671B">
              <w:rPr>
                <w:sz w:val="24"/>
                <w:szCs w:val="24"/>
              </w:rPr>
              <w:t>that is important but outside of the target PE.  E</w:t>
            </w:r>
            <w:r w:rsidRPr="000E453F">
              <w:rPr>
                <w:sz w:val="24"/>
                <w:szCs w:val="24"/>
              </w:rPr>
              <w:t xml:space="preserve">xplain </w:t>
            </w:r>
            <w:r w:rsidR="0092671B">
              <w:rPr>
                <w:sz w:val="24"/>
                <w:szCs w:val="24"/>
              </w:rPr>
              <w:t>why this is relevant</w:t>
            </w:r>
            <w:r w:rsidRPr="000E453F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53F" w:rsidRPr="000E453F" w:rsidRDefault="000E453F" w:rsidP="00653F8B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E453F" w:rsidRPr="000E453F" w:rsidRDefault="000E453F" w:rsidP="00653F8B">
            <w:pPr>
              <w:spacing w:line="20" w:lineRule="atLeast"/>
              <w:ind w:left="540" w:hanging="360"/>
              <w:contextualSpacing/>
              <w:rPr>
                <w:sz w:val="24"/>
                <w:szCs w:val="24"/>
              </w:rPr>
            </w:pPr>
          </w:p>
        </w:tc>
      </w:tr>
    </w:tbl>
    <w:p w:rsidR="009B052B" w:rsidRPr="009B052B" w:rsidRDefault="009B052B" w:rsidP="00367B73">
      <w:pPr>
        <w:spacing w:after="240"/>
      </w:pPr>
    </w:p>
    <w:sectPr w:rsidR="009B052B" w:rsidRPr="009B052B" w:rsidSect="00B21A87">
      <w:headerReference w:type="default" r:id="rId8"/>
      <w:pgSz w:w="12240" w:h="15840" w:code="1"/>
      <w:pgMar w:top="720" w:right="576" w:bottom="30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F5" w:rsidRDefault="009933F5" w:rsidP="00B21A87">
      <w:pPr>
        <w:spacing w:after="0" w:line="240" w:lineRule="auto"/>
      </w:pPr>
      <w:r>
        <w:separator/>
      </w:r>
    </w:p>
  </w:endnote>
  <w:endnote w:type="continuationSeparator" w:id="0">
    <w:p w:rsidR="009933F5" w:rsidRDefault="009933F5" w:rsidP="00B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F5" w:rsidRDefault="009933F5" w:rsidP="00B21A87">
      <w:pPr>
        <w:spacing w:after="0" w:line="240" w:lineRule="auto"/>
      </w:pPr>
      <w:r>
        <w:separator/>
      </w:r>
    </w:p>
  </w:footnote>
  <w:footnote w:type="continuationSeparator" w:id="0">
    <w:p w:rsidR="009933F5" w:rsidRDefault="009933F5" w:rsidP="00B2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87" w:rsidRDefault="00B21A87">
    <w:pPr>
      <w:pStyle w:val="Header"/>
    </w:pPr>
    <w:r>
      <w:ptab w:relativeTo="margin" w:alignment="right" w:leader="none"/>
    </w:r>
    <w:r w:rsidR="00310039">
      <w:t>4/1</w:t>
    </w:r>
    <w:r>
      <w:t>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7211"/>
    <w:multiLevelType w:val="hybridMultilevel"/>
    <w:tmpl w:val="A1048552"/>
    <w:lvl w:ilvl="0" w:tplc="192E674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5CF"/>
    <w:multiLevelType w:val="hybridMultilevel"/>
    <w:tmpl w:val="6CF4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7E5B"/>
    <w:multiLevelType w:val="hybridMultilevel"/>
    <w:tmpl w:val="64767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966B1"/>
    <w:multiLevelType w:val="hybridMultilevel"/>
    <w:tmpl w:val="01FEA59C"/>
    <w:lvl w:ilvl="0" w:tplc="17DCC9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55819"/>
    <w:multiLevelType w:val="hybridMultilevel"/>
    <w:tmpl w:val="9222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1AE"/>
    <w:multiLevelType w:val="hybridMultilevel"/>
    <w:tmpl w:val="DC5083DE"/>
    <w:lvl w:ilvl="0" w:tplc="C9847F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5238"/>
    <w:multiLevelType w:val="hybridMultilevel"/>
    <w:tmpl w:val="A85A268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43F"/>
    <w:multiLevelType w:val="hybridMultilevel"/>
    <w:tmpl w:val="0EF073AC"/>
    <w:lvl w:ilvl="0" w:tplc="192E674E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797"/>
    <w:multiLevelType w:val="hybridMultilevel"/>
    <w:tmpl w:val="D01A0E02"/>
    <w:lvl w:ilvl="0" w:tplc="EF96023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8"/>
    <w:rsid w:val="000869D6"/>
    <w:rsid w:val="000A5B42"/>
    <w:rsid w:val="000E453F"/>
    <w:rsid w:val="000E64B1"/>
    <w:rsid w:val="00166104"/>
    <w:rsid w:val="001D3A53"/>
    <w:rsid w:val="001D71E8"/>
    <w:rsid w:val="002527BF"/>
    <w:rsid w:val="002765A8"/>
    <w:rsid w:val="002D711C"/>
    <w:rsid w:val="002E79FA"/>
    <w:rsid w:val="00310039"/>
    <w:rsid w:val="00367B73"/>
    <w:rsid w:val="003D7BC4"/>
    <w:rsid w:val="003E78C1"/>
    <w:rsid w:val="004542C3"/>
    <w:rsid w:val="004F10CA"/>
    <w:rsid w:val="0068594C"/>
    <w:rsid w:val="007047EA"/>
    <w:rsid w:val="00775D84"/>
    <w:rsid w:val="007D1A76"/>
    <w:rsid w:val="007D3D25"/>
    <w:rsid w:val="00821F2C"/>
    <w:rsid w:val="00853DEE"/>
    <w:rsid w:val="008D3132"/>
    <w:rsid w:val="00915D0F"/>
    <w:rsid w:val="0092671B"/>
    <w:rsid w:val="009933F5"/>
    <w:rsid w:val="009B052B"/>
    <w:rsid w:val="00A717F6"/>
    <w:rsid w:val="00B21A87"/>
    <w:rsid w:val="00B33C80"/>
    <w:rsid w:val="00B653E4"/>
    <w:rsid w:val="00CF7CCC"/>
    <w:rsid w:val="00E07B03"/>
    <w:rsid w:val="00EB6246"/>
    <w:rsid w:val="00EC3059"/>
    <w:rsid w:val="00F3751F"/>
    <w:rsid w:val="00F7236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8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D71E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1D71E8"/>
    <w:rPr>
      <w:rFonts w:ascii="Trebuchet MS" w:eastAsia="Trebuchet MS" w:hAnsi="Trebuchet MS" w:cs="Trebuchet MS"/>
      <w:color w:val="000000"/>
      <w:sz w:val="42"/>
      <w:szCs w:val="20"/>
    </w:rPr>
  </w:style>
  <w:style w:type="table" w:styleId="TableGrid">
    <w:name w:val="Table Grid"/>
    <w:basedOn w:val="TableNormal"/>
    <w:uiPriority w:val="59"/>
    <w:rsid w:val="009B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87"/>
  </w:style>
  <w:style w:type="paragraph" w:styleId="Footer">
    <w:name w:val="footer"/>
    <w:basedOn w:val="Normal"/>
    <w:link w:val="FooterChar"/>
    <w:uiPriority w:val="99"/>
    <w:unhideWhenUsed/>
    <w:rsid w:val="00B2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87"/>
  </w:style>
  <w:style w:type="paragraph" w:styleId="BalloonText">
    <w:name w:val="Balloon Text"/>
    <w:basedOn w:val="Normal"/>
    <w:link w:val="BalloonTextChar"/>
    <w:uiPriority w:val="99"/>
    <w:semiHidden/>
    <w:unhideWhenUsed/>
    <w:rsid w:val="00B2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8"/>
    <w:pPr>
      <w:spacing w:after="0" w:line="240" w:lineRule="auto"/>
      <w:ind w:left="720"/>
    </w:pPr>
    <w:rPr>
      <w:rFonts w:ascii="Verdana" w:hAnsi="Verdan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1D71E8"/>
    <w:pPr>
      <w:keepNext/>
      <w:keepLines/>
      <w:spacing w:after="0"/>
      <w:contextualSpacing/>
    </w:pPr>
    <w:rPr>
      <w:rFonts w:ascii="Trebuchet MS" w:eastAsia="Trebuchet MS" w:hAnsi="Trebuchet MS" w:cs="Trebuchet MS"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1D71E8"/>
    <w:rPr>
      <w:rFonts w:ascii="Trebuchet MS" w:eastAsia="Trebuchet MS" w:hAnsi="Trebuchet MS" w:cs="Trebuchet MS"/>
      <w:color w:val="000000"/>
      <w:sz w:val="42"/>
      <w:szCs w:val="20"/>
    </w:rPr>
  </w:style>
  <w:style w:type="table" w:styleId="TableGrid">
    <w:name w:val="Table Grid"/>
    <w:basedOn w:val="TableNormal"/>
    <w:uiPriority w:val="59"/>
    <w:rsid w:val="009B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87"/>
  </w:style>
  <w:style w:type="paragraph" w:styleId="Footer">
    <w:name w:val="footer"/>
    <w:basedOn w:val="Normal"/>
    <w:link w:val="FooterChar"/>
    <w:uiPriority w:val="99"/>
    <w:unhideWhenUsed/>
    <w:rsid w:val="00B2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87"/>
  </w:style>
  <w:style w:type="paragraph" w:styleId="BalloonText">
    <w:name w:val="Balloon Text"/>
    <w:basedOn w:val="Normal"/>
    <w:link w:val="BalloonTextChar"/>
    <w:uiPriority w:val="99"/>
    <w:semiHidden/>
    <w:unhideWhenUsed/>
    <w:rsid w:val="00B2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Rumsey, Candace - Division of Program Standards</cp:lastModifiedBy>
  <cp:revision>2</cp:revision>
  <cp:lastPrinted>2015-04-21T23:46:00Z</cp:lastPrinted>
  <dcterms:created xsi:type="dcterms:W3CDTF">2015-04-30T16:34:00Z</dcterms:created>
  <dcterms:modified xsi:type="dcterms:W3CDTF">2015-04-30T16:34:00Z</dcterms:modified>
</cp:coreProperties>
</file>