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44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15"/>
        <w:gridCol w:w="5130"/>
        <w:gridCol w:w="7650"/>
      </w:tblGrid>
      <w:tr w:rsidR="00F066BE" w:rsidTr="009E79FE">
        <w:trPr>
          <w:cantSplit/>
          <w:trHeight w:val="467"/>
        </w:trPr>
        <w:tc>
          <w:tcPr>
            <w:tcW w:w="14490" w:type="dxa"/>
            <w:gridSpan w:val="6"/>
            <w:shd w:val="clear" w:color="auto" w:fill="D9D9D9" w:themeFill="background1" w:themeFillShade="D9"/>
            <w:vAlign w:val="center"/>
          </w:tcPr>
          <w:p w:rsidR="00F066BE" w:rsidRPr="00AF4258" w:rsidRDefault="00AF4258" w:rsidP="00B829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B82999">
              <w:rPr>
                <w:b/>
                <w:sz w:val="36"/>
                <w:szCs w:val="36"/>
              </w:rPr>
              <w:t>Network Meeting - November 19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B82999">
              <w:rPr>
                <w:b/>
                <w:sz w:val="36"/>
                <w:szCs w:val="36"/>
              </w:rPr>
              <w:t>2014</w:t>
            </w:r>
          </w:p>
        </w:tc>
      </w:tr>
      <w:tr w:rsidR="00C601AE" w:rsidTr="004D57A1">
        <w:trPr>
          <w:cantSplit/>
          <w:trHeight w:val="791"/>
        </w:trPr>
        <w:tc>
          <w:tcPr>
            <w:tcW w:w="1710" w:type="dxa"/>
            <w:gridSpan w:val="4"/>
            <w:vAlign w:val="center"/>
          </w:tcPr>
          <w:p w:rsidR="00F066BE" w:rsidRPr="004D57A1" w:rsidRDefault="00C601AE" w:rsidP="004D57A1">
            <w:pPr>
              <w:jc w:val="center"/>
              <w:rPr>
                <w:b/>
                <w:sz w:val="20"/>
                <w:szCs w:val="20"/>
              </w:rPr>
            </w:pPr>
            <w:r w:rsidRPr="004D57A1">
              <w:rPr>
                <w:b/>
                <w:sz w:val="20"/>
                <w:szCs w:val="20"/>
              </w:rPr>
              <w:t>Pillar Connections</w:t>
            </w:r>
          </w:p>
          <w:p w:rsidR="00F066BE" w:rsidRPr="004D57A1" w:rsidRDefault="004D57A1" w:rsidP="00743DAE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</w:t>
            </w:r>
            <w:r w:rsidR="00F066BE" w:rsidRPr="004D57A1">
              <w:rPr>
                <w:sz w:val="10"/>
                <w:szCs w:val="10"/>
              </w:rPr>
              <w:t>Check alignment with pillar(s)</w:t>
            </w:r>
          </w:p>
        </w:tc>
        <w:tc>
          <w:tcPr>
            <w:tcW w:w="5130" w:type="dxa"/>
          </w:tcPr>
          <w:p w:rsidR="00C601AE" w:rsidRPr="004D57A1" w:rsidRDefault="00D7669B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Agenda and Targets</w:t>
            </w:r>
          </w:p>
        </w:tc>
        <w:tc>
          <w:tcPr>
            <w:tcW w:w="7650" w:type="dxa"/>
          </w:tcPr>
          <w:p w:rsidR="00C601AE" w:rsidRPr="004D57A1" w:rsidRDefault="00253483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Reflection</w:t>
            </w:r>
          </w:p>
        </w:tc>
      </w:tr>
      <w:tr w:rsidR="004E24BE" w:rsidTr="009E79FE">
        <w:trPr>
          <w:cantSplit/>
          <w:trHeight w:val="1016"/>
        </w:trPr>
        <w:tc>
          <w:tcPr>
            <w:tcW w:w="423" w:type="dxa"/>
            <w:textDirection w:val="btLr"/>
            <w:vAlign w:val="center"/>
          </w:tcPr>
          <w:p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15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5130" w:type="dxa"/>
          </w:tcPr>
          <w:p w:rsidR="004E24BE" w:rsidRDefault="004E24BE" w:rsidP="0089099B"/>
        </w:tc>
        <w:tc>
          <w:tcPr>
            <w:tcW w:w="7650" w:type="dxa"/>
          </w:tcPr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:rsidR="004E24BE" w:rsidRPr="00AF4258" w:rsidRDefault="00D76A5B" w:rsidP="0089099B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A932C" wp14:editId="2D8CA353">
                      <wp:simplePos x="0" y="0"/>
                      <wp:positionH relativeFrom="column">
                        <wp:posOffset>3967701</wp:posOffset>
                      </wp:positionH>
                      <wp:positionV relativeFrom="paragraph">
                        <wp:posOffset>71451</wp:posOffset>
                      </wp:positionV>
                      <wp:extent cx="683812" cy="341906"/>
                      <wp:effectExtent l="0" t="0" r="254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12" cy="341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A5B" w:rsidRPr="00D76A5B" w:rsidRDefault="00D76A5B">
                                  <w:r w:rsidRPr="00D76A5B">
                                    <w:drawing>
                                      <wp:inline distT="0" distB="0" distL="0" distR="0" wp14:anchorId="484D03C2" wp14:editId="4D95F5E7">
                                        <wp:extent cx="321947" cy="333955"/>
                                        <wp:effectExtent l="0" t="0" r="190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768" cy="344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2.4pt;margin-top:5.65pt;width:53.8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+FigIAAIkFAAAOAAAAZHJzL2Uyb0RvYy54bWysVEtvGyEQvlfqf0Dcm7Udx3WsrCM3UapK&#10;VhLVrnLGLMSowFDA3nV/fQZ2/WiaS6pedgfmm9fHzFxdN0aTrfBBgS1p/6xHibAcKmWfS/pjefdp&#10;TEmIzFZMgxUl3YlAr6cfP1zVbiIGsAZdCU/QiQ2T2pV0HaObFEXga2FYOAMnLColeMMiHv1zUXlW&#10;o3eji0GvNypq8JXzwEUIeHvbKuk0+5dS8PggZRCR6JJibjF/ff6u0reYXrHJs2durXiXBvuHLAxT&#10;FoMeXN2yyMjGq79cGcU9BJDxjIMpQErFRa4Bq+n3XlWzWDMnci1ITnAHmsL/c8vvt4+eqKqkQ0os&#10;M/hES9FE8gUaMkzs1C5MELRwCIsNXuMr7+8DXqaiG+lN+mM5BPXI8+7AbXLG8XI0Ph/3B5RwVJ0P&#10;+5e9UfJSHI2dD/GrAEOSUFKPT5cZZdt5iC10D0mxAmhV3Smt8yG1i7jRnmwZPrSOOUV0/gdKW1Jj&#10;IucXvezYQjJvPWub3IjcMF24VHhbYJbiTouE0fa7kEhYrvON2IxzYQ/xMzqhJIZ6j2GHP2b1HuO2&#10;DrTIkcHGg7FRFnyuPk/YkbLq554y2eLxbU7qTmJsVk3XECuodtgPHtp5Co7fKXy1OQvxkXkcIGwB&#10;XArxAT9SA7IOnUTJGvzvt+4THvsatZTUOJAlDb82zAtK9DeLHX/ZHw7TBOfD8OLzAA/+VLM61diN&#10;uQFshT6uH8ezmPBR70XpwTzh7pilqKhilmPsksa9eBPbNYG7h4vZLINwZh2Lc7twPLlO9KaeXDZP&#10;zLuucSN2/D3sR5dNXvVvi02WFmabCFLl5k4Et6x2xOO85/HodlNaKKfnjDpu0OkLAAAA//8DAFBL&#10;AwQUAAYACAAAACEAg2y7hOAAAAAJAQAADwAAAGRycy9kb3ducmV2LnhtbEyPy07DMBBF90j8gzVI&#10;bBB1HqRFIU6FEA+pOxoeYufGQxIRj6PYTcLfM6xgOTpX954ptovtxYSj7xwpiFcRCKTamY4aBS/V&#10;w+U1CB80Gd07QgXf6GFbnp4UOjdupmec9qERXEI+1wraEIZcSl+3aLVfuQGJ2acbrQ58jo00o565&#10;3PYyiaK1tLojXmj1gHct1l/7o1XwcdG87/zy+DqnWTrcP03V5s1USp2fLbc3IAIu4S8Mv/qsDiU7&#10;HdyRjBe9gnVyxeqBQZyC4MAmTTIQByZZDLIs5P8Pyh8AAAD//wMAUEsBAi0AFAAGAAgAAAAhALaD&#10;OJL+AAAA4QEAABMAAAAAAAAAAAAAAAAAAAAAAFtDb250ZW50X1R5cGVzXS54bWxQSwECLQAUAAYA&#10;CAAAACEAOP0h/9YAAACUAQAACwAAAAAAAAAAAAAAAAAvAQAAX3JlbHMvLnJlbHNQSwECLQAUAAYA&#10;CAAAACEA4rJ/hYoCAACJBQAADgAAAAAAAAAAAAAAAAAuAgAAZHJzL2Uyb0RvYy54bWxQSwECLQAU&#10;AAYACAAAACEAg2y7hOAAAAAJAQAADwAAAAAAAAAAAAAAAADkBAAAZHJzL2Rvd25yZXYueG1sUEsF&#10;BgAAAAAEAAQA8wAAAPEFAAAAAA==&#10;" fillcolor="white [3201]" stroked="f" strokeweight=".5pt">
                      <v:textbox>
                        <w:txbxContent>
                          <w:p w:rsidR="00D76A5B" w:rsidRPr="00D76A5B" w:rsidRDefault="00D76A5B">
                            <w:r w:rsidRPr="00D76A5B">
                              <w:drawing>
                                <wp:inline distT="0" distB="0" distL="0" distR="0" wp14:anchorId="484D03C2" wp14:editId="4D95F5E7">
                                  <wp:extent cx="321947" cy="333955"/>
                                  <wp:effectExtent l="0" t="0" r="190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768" cy="344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4BE"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="004E24BE"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="004E24BE" w:rsidRPr="00AF4258">
              <w:rPr>
                <w:i/>
                <w:sz w:val="24"/>
                <w:szCs w:val="24"/>
              </w:rPr>
              <w:t>?</w:t>
            </w:r>
          </w:p>
          <w:p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  <w:r w:rsidR="004B5BE5"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E24BE" w:rsidTr="009E79FE">
        <w:tc>
          <w:tcPr>
            <w:tcW w:w="423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49" w:type="dxa"/>
          </w:tcPr>
          <w:p w:rsidR="004E24BE" w:rsidRDefault="004E24BE" w:rsidP="005F3737"/>
        </w:tc>
        <w:tc>
          <w:tcPr>
            <w:tcW w:w="415" w:type="dxa"/>
          </w:tcPr>
          <w:p w:rsidR="004E24BE" w:rsidRDefault="004E24BE" w:rsidP="005F3737"/>
        </w:tc>
        <w:tc>
          <w:tcPr>
            <w:tcW w:w="5130" w:type="dxa"/>
          </w:tcPr>
          <w:p w:rsidR="004E24BE" w:rsidRDefault="00B82999" w:rsidP="005F3737">
            <w:r>
              <w:t>8:30-8:40</w:t>
            </w:r>
            <w:r w:rsidR="004E24BE">
              <w:t xml:space="preserve"> </w:t>
            </w:r>
            <w:r w:rsidR="00DC5964" w:rsidRPr="00B43576">
              <w:rPr>
                <w:b/>
              </w:rPr>
              <w:t>Greeting and overview</w:t>
            </w:r>
          </w:p>
          <w:p w:rsidR="00B82999" w:rsidRDefault="00B82999" w:rsidP="005F3737"/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B82999" w:rsidP="0089099B">
            <w:r>
              <w:t>8:40</w:t>
            </w:r>
            <w:r w:rsidR="004E24BE">
              <w:t xml:space="preserve">-9:00 </w:t>
            </w:r>
            <w:r w:rsidR="002F6D78">
              <w:t xml:space="preserve"> </w:t>
            </w:r>
            <w:r w:rsidR="002F6D78" w:rsidRPr="00B43576">
              <w:rPr>
                <w:b/>
              </w:rPr>
              <w:t>Recent SHIFTS</w:t>
            </w:r>
          </w:p>
          <w:p w:rsidR="002F6D78" w:rsidRDefault="002F6D78" w:rsidP="002F6D78">
            <w:pPr>
              <w:pStyle w:val="ListParagraph"/>
              <w:numPr>
                <w:ilvl w:val="0"/>
                <w:numId w:val="15"/>
              </w:numPr>
            </w:pPr>
            <w:r>
              <w:t xml:space="preserve">Explore </w:t>
            </w:r>
            <w:r w:rsidR="00D85505">
              <w:t xml:space="preserve">recent </w:t>
            </w:r>
            <w:r>
              <w:t>SHIFT</w:t>
            </w:r>
            <w:r w:rsidR="00D85505">
              <w:t>s</w:t>
            </w:r>
            <w:r>
              <w:t xml:space="preserve"> in </w:t>
            </w:r>
            <w:r w:rsidR="00FA7211">
              <w:t xml:space="preserve">TL </w:t>
            </w:r>
            <w:r>
              <w:t>pedagogy that reflect NGSS</w:t>
            </w:r>
            <w:r w:rsidR="00FA7211">
              <w:t>.</w:t>
            </w:r>
          </w:p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  <w:p w:rsidR="00DC5964" w:rsidRDefault="00DC5964" w:rsidP="0089099B"/>
          <w:p w:rsidR="00DC5964" w:rsidRDefault="00DC5964" w:rsidP="0089099B"/>
        </w:tc>
      </w:tr>
      <w:tr w:rsidR="004E24BE" w:rsidTr="009E79FE">
        <w:trPr>
          <w:trHeight w:val="683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53389A" w:rsidRDefault="00FA7211" w:rsidP="0089099B">
            <w:pPr>
              <w:rPr>
                <w:b/>
              </w:rPr>
            </w:pPr>
            <w:r>
              <w:t>9:00-9:4</w:t>
            </w:r>
            <w:r w:rsidR="004E24BE">
              <w:t xml:space="preserve">5 </w:t>
            </w:r>
            <w:r>
              <w:t xml:space="preserve"> </w:t>
            </w:r>
            <w:r w:rsidR="000029EE" w:rsidRPr="00B43576">
              <w:rPr>
                <w:b/>
              </w:rPr>
              <w:t xml:space="preserve">Revisit </w:t>
            </w:r>
            <w:r w:rsidR="0053389A">
              <w:rPr>
                <w:b/>
              </w:rPr>
              <w:t xml:space="preserve">learning experience </w:t>
            </w:r>
          </w:p>
          <w:p w:rsidR="004E24BE" w:rsidRDefault="00FA7211" w:rsidP="0089099B">
            <w:r>
              <w:t xml:space="preserve"> </w:t>
            </w:r>
          </w:p>
          <w:p w:rsidR="004E24BE" w:rsidRDefault="000029EE" w:rsidP="00FA7211">
            <w:pPr>
              <w:pStyle w:val="ListParagraph"/>
              <w:numPr>
                <w:ilvl w:val="0"/>
                <w:numId w:val="11"/>
              </w:numPr>
            </w:pPr>
            <w:r>
              <w:t xml:space="preserve">Deepen understanding of shifts using modeling </w:t>
            </w:r>
            <w:r w:rsidR="00AE1BA1">
              <w:t>(SEP &amp;XCC) as pedagogy to develop scientific literacy.</w:t>
            </w:r>
          </w:p>
          <w:p w:rsidR="00D04727" w:rsidRDefault="00D04727" w:rsidP="00D04727">
            <w:pPr>
              <w:pStyle w:val="ListParagraph"/>
            </w:pPr>
          </w:p>
          <w:p w:rsidR="00AE1BA1" w:rsidRDefault="00AE1BA1" w:rsidP="00FA7211">
            <w:pPr>
              <w:pStyle w:val="ListParagraph"/>
              <w:numPr>
                <w:ilvl w:val="0"/>
                <w:numId w:val="11"/>
              </w:numPr>
            </w:pPr>
            <w:r>
              <w:t>Recall key learning from Sept</w:t>
            </w:r>
            <w:proofErr w:type="gramStart"/>
            <w:r>
              <w:t>./</w:t>
            </w:r>
            <w:proofErr w:type="gramEnd"/>
            <w:r>
              <w:t>Oct. sessions as they relate to the 3 dimensions of NGSS.</w:t>
            </w:r>
          </w:p>
          <w:p w:rsidR="00743DAE" w:rsidRDefault="00743DAE" w:rsidP="00743DAE">
            <w:pPr>
              <w:pStyle w:val="ListParagraph"/>
            </w:pPr>
          </w:p>
          <w:p w:rsidR="00743DAE" w:rsidRDefault="00743DAE" w:rsidP="00743DAE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666FE">
            <w:pPr>
              <w:pStyle w:val="ListParagraph"/>
            </w:pPr>
          </w:p>
          <w:p w:rsidR="00DC5964" w:rsidRDefault="00DC5964" w:rsidP="0089099B"/>
          <w:p w:rsidR="00DC5964" w:rsidRDefault="00DC5964" w:rsidP="0089099B"/>
          <w:p w:rsidR="00DC5964" w:rsidRDefault="00DC5964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4E24BE" w:rsidP="0089099B">
            <w:r>
              <w:t>9:</w:t>
            </w:r>
            <w:r w:rsidR="00D85505">
              <w:t>45-</w:t>
            </w:r>
            <w:r w:rsidR="00454E4C">
              <w:t>10:00</w:t>
            </w:r>
            <w:r w:rsidR="00D85505">
              <w:t xml:space="preserve">  </w:t>
            </w:r>
            <w:r w:rsidR="00D85505" w:rsidRPr="00B43576">
              <w:rPr>
                <w:b/>
              </w:rPr>
              <w:t>BREAK</w:t>
            </w:r>
          </w:p>
          <w:p w:rsidR="008666FE" w:rsidRDefault="008666FE" w:rsidP="0089099B"/>
          <w:p w:rsidR="00E421FB" w:rsidRDefault="00D85505" w:rsidP="00930999">
            <w:pPr>
              <w:pStyle w:val="ListParagraph"/>
              <w:ind w:left="360"/>
              <w:rPr>
                <w:b/>
                <w:i/>
              </w:rPr>
            </w:pPr>
            <w:r w:rsidRPr="004B623F">
              <w:rPr>
                <w:b/>
                <w:i/>
              </w:rPr>
              <w:t>Please turn in</w:t>
            </w:r>
            <w:r w:rsidR="00930999">
              <w:rPr>
                <w:b/>
                <w:i/>
              </w:rPr>
              <w:t xml:space="preserve"> </w:t>
            </w:r>
            <w:r w:rsidR="00930999" w:rsidRPr="00BD0A37">
              <w:rPr>
                <w:b/>
                <w:highlight w:val="yellow"/>
              </w:rPr>
              <w:t>copy</w:t>
            </w:r>
            <w:r w:rsidR="00930999">
              <w:rPr>
                <w:b/>
                <w:i/>
              </w:rPr>
              <w:t xml:space="preserve"> of your</w:t>
            </w:r>
            <w:r w:rsidRPr="004B623F">
              <w:rPr>
                <w:b/>
                <w:i/>
              </w:rPr>
              <w:t xml:space="preserve"> sample assessment items to front table. Make sure that you have indicated the </w:t>
            </w:r>
            <w:r w:rsidR="004B623F" w:rsidRPr="004B623F">
              <w:rPr>
                <w:b/>
                <w:i/>
              </w:rPr>
              <w:t>standard on your documents.</w:t>
            </w:r>
          </w:p>
          <w:p w:rsidR="004B623F" w:rsidRDefault="004B623F" w:rsidP="004B623F">
            <w:pPr>
              <w:pStyle w:val="ListParagraph"/>
              <w:ind w:left="262"/>
              <w:rPr>
                <w:b/>
                <w:i/>
              </w:rPr>
            </w:pPr>
          </w:p>
          <w:p w:rsidR="004B623F" w:rsidRPr="00743DAE" w:rsidRDefault="00930999" w:rsidP="00930999">
            <w:r>
              <w:rPr>
                <w:i/>
              </w:rPr>
              <w:t xml:space="preserve">          </w:t>
            </w:r>
            <w:r w:rsidR="004B623F" w:rsidRPr="00930999">
              <w:rPr>
                <w:i/>
              </w:rPr>
              <w:t>Regroup into grade band configurations</w:t>
            </w:r>
          </w:p>
          <w:p w:rsidR="00743DAE" w:rsidRDefault="00743DAE" w:rsidP="00743DAE">
            <w:pPr>
              <w:pStyle w:val="ListParagraph"/>
            </w:pPr>
          </w:p>
          <w:p w:rsidR="00743DAE" w:rsidRPr="004B623F" w:rsidRDefault="00743DAE" w:rsidP="00D76A5B">
            <w:pPr>
              <w:pStyle w:val="ListParagraph"/>
            </w:pPr>
          </w:p>
        </w:tc>
        <w:tc>
          <w:tcPr>
            <w:tcW w:w="7650" w:type="dxa"/>
          </w:tcPr>
          <w:p w:rsidR="004E24BE" w:rsidRDefault="00112C09" w:rsidP="0089099B">
            <w:r>
              <w:rPr>
                <w:noProof/>
              </w:rPr>
              <w:drawing>
                <wp:inline distT="0" distB="0" distL="0" distR="0" wp14:anchorId="076284AB" wp14:editId="6988529C">
                  <wp:extent cx="389614" cy="2936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4" cy="29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7CA" w:rsidRDefault="009577CA" w:rsidP="0089099B"/>
          <w:p w:rsidR="009577CA" w:rsidRDefault="009577CA" w:rsidP="0089099B"/>
          <w:p w:rsidR="009577CA" w:rsidRDefault="009577CA" w:rsidP="0089099B"/>
          <w:p w:rsidR="009577CA" w:rsidRDefault="009577CA" w:rsidP="0089099B"/>
          <w:p w:rsidR="009577CA" w:rsidRDefault="009577CA" w:rsidP="0089099B"/>
          <w:p w:rsidR="009577CA" w:rsidRDefault="009577CA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454E4C" w:rsidP="00BA6318">
            <w:r>
              <w:t>10:00-11:0</w:t>
            </w:r>
            <w:r w:rsidR="004E24BE">
              <w:t xml:space="preserve">0 </w:t>
            </w:r>
            <w:r>
              <w:t xml:space="preserve"> </w:t>
            </w:r>
            <w:r w:rsidR="00DD2B2A" w:rsidRPr="00B43576">
              <w:rPr>
                <w:b/>
              </w:rPr>
              <w:t>Protocol Development and Item Analysis</w:t>
            </w:r>
          </w:p>
          <w:p w:rsidR="008666FE" w:rsidRDefault="008666FE" w:rsidP="00363D41"/>
          <w:p w:rsidR="008666FE" w:rsidRPr="00363D41" w:rsidRDefault="00DD2B2A" w:rsidP="00DD2B2A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</w:rPr>
              <w:t xml:space="preserve">Develop protocol for evaluating/modifying </w:t>
            </w:r>
            <w:r w:rsidR="00363D41">
              <w:rPr>
                <w:i/>
              </w:rPr>
              <w:t>assessment items for congruency to NGSS</w:t>
            </w:r>
          </w:p>
          <w:p w:rsidR="00363D41" w:rsidRDefault="00363D41" w:rsidP="00363D41"/>
          <w:p w:rsidR="00AA65B1" w:rsidRDefault="00AA65B1" w:rsidP="00363D41"/>
          <w:p w:rsidR="00A83ECF" w:rsidRDefault="00A83ECF" w:rsidP="00A17F49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Analyze assessment items for congruency to N</w:t>
            </w:r>
            <w:r w:rsidR="00A17F49">
              <w:t>GSS using TL developed protocol.</w:t>
            </w:r>
            <w:r w:rsidR="00B54F84">
              <w:rPr>
                <w:noProof/>
              </w:rPr>
              <w:t xml:space="preserve"> </w:t>
            </w:r>
          </w:p>
          <w:p w:rsidR="009926F6" w:rsidRDefault="009926F6" w:rsidP="009926F6"/>
          <w:p w:rsidR="009926F6" w:rsidRDefault="009926F6" w:rsidP="009926F6"/>
        </w:tc>
        <w:tc>
          <w:tcPr>
            <w:tcW w:w="7650" w:type="dxa"/>
          </w:tcPr>
          <w:p w:rsidR="004E24BE" w:rsidRDefault="004E24BE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6E45B8" w:rsidRDefault="006E45B8" w:rsidP="006E45B8">
            <w:r>
              <w:t xml:space="preserve">11:00-12:00 </w:t>
            </w:r>
            <w:r w:rsidRPr="00B43576">
              <w:rPr>
                <w:b/>
              </w:rPr>
              <w:t>Question Formulation Technique</w:t>
            </w:r>
          </w:p>
          <w:p w:rsidR="00BD0A37" w:rsidRDefault="00BD0A37" w:rsidP="006E45B8"/>
          <w:p w:rsidR="00290F7A" w:rsidRDefault="006E45B8" w:rsidP="006E45B8">
            <w:pPr>
              <w:pStyle w:val="ListParagraph"/>
              <w:numPr>
                <w:ilvl w:val="0"/>
                <w:numId w:val="16"/>
              </w:numPr>
            </w:pPr>
            <w:r>
              <w:t xml:space="preserve">Deepen understanding of 3 dimensional </w:t>
            </w:r>
          </w:p>
          <w:p w:rsidR="006E45B8" w:rsidRDefault="006E45B8" w:rsidP="00290F7A">
            <w:pPr>
              <w:pStyle w:val="ListParagraph"/>
            </w:pPr>
            <w:proofErr w:type="gramStart"/>
            <w:r>
              <w:t>learning</w:t>
            </w:r>
            <w:proofErr w:type="gramEnd"/>
            <w:r>
              <w:t xml:space="preserve"> of NGSS</w:t>
            </w:r>
            <w:r w:rsidR="00290F7A">
              <w:t>.</w:t>
            </w:r>
          </w:p>
          <w:p w:rsidR="00290F7A" w:rsidRDefault="00290F7A" w:rsidP="00290F7A">
            <w:pPr>
              <w:pStyle w:val="ListParagraph"/>
            </w:pPr>
          </w:p>
          <w:p w:rsidR="00290F7A" w:rsidRDefault="00290F7A" w:rsidP="00290F7A">
            <w:pPr>
              <w:pStyle w:val="ListParagraph"/>
              <w:numPr>
                <w:ilvl w:val="0"/>
                <w:numId w:val="16"/>
              </w:numPr>
            </w:pPr>
            <w:r>
              <w:t>Gain understanding of QFT as a strategy to engage students in SEP #1</w:t>
            </w:r>
          </w:p>
          <w:p w:rsidR="006E45B8" w:rsidRDefault="006E45B8" w:rsidP="006E45B8"/>
          <w:p w:rsidR="00CD0364" w:rsidRDefault="00CD0364" w:rsidP="00CC41BA"/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E421FB" w:rsidRDefault="00130C87" w:rsidP="00130C87">
            <w:r>
              <w:t>12:00</w:t>
            </w:r>
            <w:r w:rsidR="004D57A1">
              <w:t>-</w:t>
            </w:r>
            <w:r>
              <w:t>12:</w:t>
            </w:r>
            <w:r w:rsidR="00983AC1">
              <w:t>45</w:t>
            </w:r>
            <w:r>
              <w:t xml:space="preserve"> </w:t>
            </w:r>
            <w:r w:rsidRPr="00B43576">
              <w:rPr>
                <w:b/>
              </w:rPr>
              <w:t>Lunch</w:t>
            </w:r>
            <w:r w:rsidR="00983AC1" w:rsidRPr="00B43576">
              <w:rPr>
                <w:b/>
              </w:rPr>
              <w:t xml:space="preserve"> and Learn</w:t>
            </w:r>
          </w:p>
          <w:p w:rsidR="00983AC1" w:rsidRDefault="00983AC1" w:rsidP="00130C87"/>
          <w:p w:rsidR="00983AC1" w:rsidRDefault="00983AC1" w:rsidP="00983AC1">
            <w:pPr>
              <w:pStyle w:val="ListParagraph"/>
              <w:numPr>
                <w:ilvl w:val="0"/>
                <w:numId w:val="16"/>
              </w:numPr>
            </w:pPr>
            <w:r>
              <w:t>Code.org</w:t>
            </w:r>
          </w:p>
          <w:p w:rsidR="00983AC1" w:rsidRDefault="00983AC1" w:rsidP="00983AC1">
            <w:pPr>
              <w:pStyle w:val="ListParagraph"/>
              <w:numPr>
                <w:ilvl w:val="0"/>
                <w:numId w:val="16"/>
              </w:numPr>
            </w:pPr>
            <w:r>
              <w:t>Science Hub and MTOC</w:t>
            </w:r>
          </w:p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130C87" w:rsidP="00130C87">
            <w:r>
              <w:t>12:</w:t>
            </w:r>
            <w:r w:rsidR="004D57A1">
              <w:t>45-</w:t>
            </w:r>
            <w:r w:rsidR="004E35D0">
              <w:t xml:space="preserve">1:15 </w:t>
            </w:r>
            <w:r w:rsidR="004E35D0" w:rsidRPr="00B43576">
              <w:rPr>
                <w:b/>
              </w:rPr>
              <w:t>Mindset</w:t>
            </w:r>
          </w:p>
          <w:p w:rsidR="004E35D0" w:rsidRDefault="004E35D0" w:rsidP="004E35D0">
            <w:pPr>
              <w:pStyle w:val="ListParagraph"/>
              <w:numPr>
                <w:ilvl w:val="0"/>
                <w:numId w:val="17"/>
              </w:numPr>
            </w:pPr>
            <w:r>
              <w:t>Recognize the power of a growth mindset</w:t>
            </w:r>
          </w:p>
          <w:p w:rsidR="004E35D0" w:rsidRDefault="004E35D0" w:rsidP="004E35D0">
            <w:pPr>
              <w:pStyle w:val="ListParagraph"/>
            </w:pPr>
          </w:p>
          <w:p w:rsidR="004E35D0" w:rsidRDefault="004E35D0" w:rsidP="004E35D0">
            <w:pPr>
              <w:pStyle w:val="ListParagraph"/>
              <w:numPr>
                <w:ilvl w:val="0"/>
                <w:numId w:val="17"/>
              </w:numPr>
            </w:pPr>
            <w:r>
              <w:t>Identify characteristic associated with fixed and growth mindset</w:t>
            </w:r>
          </w:p>
          <w:p w:rsidR="00E421FB" w:rsidRDefault="00E421FB" w:rsidP="00E421FB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6000BB" w:rsidP="00BA6318">
            <w:r>
              <w:t>1:15</w:t>
            </w:r>
            <w:r w:rsidR="007412B1">
              <w:t>-</w:t>
            </w:r>
            <w:r w:rsidR="004940E6">
              <w:t>2:</w:t>
            </w:r>
            <w:r w:rsidR="007412B1">
              <w:t>15</w:t>
            </w:r>
            <w:r w:rsidR="007A6C3A">
              <w:t xml:space="preserve"> </w:t>
            </w:r>
            <w:r w:rsidR="007A6C3A" w:rsidRPr="00B43576">
              <w:rPr>
                <w:b/>
              </w:rPr>
              <w:t>Formative Assessment Lesson</w:t>
            </w:r>
          </w:p>
          <w:p w:rsidR="006000BB" w:rsidRDefault="006000BB" w:rsidP="00BA6318"/>
          <w:p w:rsidR="006000BB" w:rsidRDefault="006000BB" w:rsidP="006000BB">
            <w:pPr>
              <w:pStyle w:val="ListParagraph"/>
              <w:numPr>
                <w:ilvl w:val="0"/>
                <w:numId w:val="18"/>
              </w:numPr>
            </w:pPr>
            <w:r>
              <w:t>Conceptual development through collaborative problem solving</w:t>
            </w:r>
          </w:p>
          <w:p w:rsidR="008666FE" w:rsidRDefault="008666FE" w:rsidP="00BA6318"/>
          <w:p w:rsidR="003376ED" w:rsidRDefault="003376ED" w:rsidP="00BA6318"/>
        </w:tc>
        <w:tc>
          <w:tcPr>
            <w:tcW w:w="7650" w:type="dxa"/>
          </w:tcPr>
          <w:p w:rsidR="004E24BE" w:rsidRDefault="004E24BE" w:rsidP="0089099B"/>
        </w:tc>
      </w:tr>
      <w:tr w:rsidR="007412B1" w:rsidTr="009E79FE">
        <w:tc>
          <w:tcPr>
            <w:tcW w:w="423" w:type="dxa"/>
          </w:tcPr>
          <w:p w:rsidR="007412B1" w:rsidRDefault="007412B1" w:rsidP="0089099B"/>
        </w:tc>
        <w:tc>
          <w:tcPr>
            <w:tcW w:w="423" w:type="dxa"/>
          </w:tcPr>
          <w:p w:rsidR="007412B1" w:rsidRDefault="007412B1" w:rsidP="0089099B"/>
        </w:tc>
        <w:tc>
          <w:tcPr>
            <w:tcW w:w="449" w:type="dxa"/>
          </w:tcPr>
          <w:p w:rsidR="007412B1" w:rsidRDefault="007412B1" w:rsidP="0089099B"/>
        </w:tc>
        <w:tc>
          <w:tcPr>
            <w:tcW w:w="415" w:type="dxa"/>
          </w:tcPr>
          <w:p w:rsidR="007412B1" w:rsidRDefault="007412B1" w:rsidP="0089099B"/>
        </w:tc>
        <w:tc>
          <w:tcPr>
            <w:tcW w:w="5130" w:type="dxa"/>
          </w:tcPr>
          <w:p w:rsidR="007412B1" w:rsidRDefault="007412B1" w:rsidP="00BA6318">
            <w:r>
              <w:t xml:space="preserve">2:15-2:30 </w:t>
            </w:r>
            <w:r w:rsidRPr="00B43576">
              <w:rPr>
                <w:b/>
              </w:rPr>
              <w:t>Break and reflection time</w:t>
            </w:r>
          </w:p>
        </w:tc>
        <w:tc>
          <w:tcPr>
            <w:tcW w:w="7650" w:type="dxa"/>
          </w:tcPr>
          <w:p w:rsidR="007412B1" w:rsidRDefault="00D76A5B" w:rsidP="0089099B">
            <w:r>
              <w:rPr>
                <w:noProof/>
              </w:rPr>
              <w:drawing>
                <wp:inline distT="0" distB="0" distL="0" distR="0" wp14:anchorId="2DD6173F" wp14:editId="094686EF">
                  <wp:extent cx="369979" cy="30214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44" cy="301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A5B" w:rsidRDefault="00D76A5B" w:rsidP="0089099B"/>
        </w:tc>
      </w:tr>
      <w:tr w:rsidR="006000BB" w:rsidTr="009E79FE">
        <w:tc>
          <w:tcPr>
            <w:tcW w:w="423" w:type="dxa"/>
          </w:tcPr>
          <w:p w:rsidR="006000BB" w:rsidRDefault="006000BB" w:rsidP="0089099B"/>
        </w:tc>
        <w:tc>
          <w:tcPr>
            <w:tcW w:w="423" w:type="dxa"/>
          </w:tcPr>
          <w:p w:rsidR="006000BB" w:rsidRDefault="006000BB" w:rsidP="0089099B"/>
        </w:tc>
        <w:tc>
          <w:tcPr>
            <w:tcW w:w="449" w:type="dxa"/>
          </w:tcPr>
          <w:p w:rsidR="006000BB" w:rsidRDefault="006000BB" w:rsidP="0089099B"/>
        </w:tc>
        <w:tc>
          <w:tcPr>
            <w:tcW w:w="415" w:type="dxa"/>
          </w:tcPr>
          <w:p w:rsidR="006000BB" w:rsidRDefault="006000BB" w:rsidP="0089099B"/>
        </w:tc>
        <w:tc>
          <w:tcPr>
            <w:tcW w:w="5130" w:type="dxa"/>
          </w:tcPr>
          <w:p w:rsidR="006000BB" w:rsidRDefault="00F35265" w:rsidP="00BA6318">
            <w:r>
              <w:t>2:</w:t>
            </w:r>
            <w:r w:rsidR="007412B1">
              <w:t xml:space="preserve">30-3:00 </w:t>
            </w:r>
            <w:r w:rsidR="00027B32">
              <w:t xml:space="preserve"> </w:t>
            </w:r>
            <w:r w:rsidR="00027B32" w:rsidRPr="00B43576">
              <w:rPr>
                <w:b/>
              </w:rPr>
              <w:t>Assessment item HW share and review</w:t>
            </w:r>
          </w:p>
          <w:p w:rsidR="00027B32" w:rsidRDefault="00027B32" w:rsidP="00BA6318"/>
          <w:p w:rsidR="00027B32" w:rsidRDefault="00027B32" w:rsidP="00027B32">
            <w:pPr>
              <w:pStyle w:val="ListParagraph"/>
              <w:numPr>
                <w:ilvl w:val="0"/>
                <w:numId w:val="18"/>
              </w:numPr>
            </w:pPr>
            <w:r>
              <w:t>Evaluate assessment items for congruency to NGSS using previously developed protocol.</w:t>
            </w:r>
          </w:p>
          <w:p w:rsidR="00F35265" w:rsidRDefault="00F35265" w:rsidP="00BA6318"/>
        </w:tc>
        <w:tc>
          <w:tcPr>
            <w:tcW w:w="7650" w:type="dxa"/>
          </w:tcPr>
          <w:p w:rsidR="006000BB" w:rsidRDefault="006000BB" w:rsidP="0089099B"/>
        </w:tc>
      </w:tr>
      <w:tr w:rsidR="00F35265" w:rsidTr="009E79FE">
        <w:tc>
          <w:tcPr>
            <w:tcW w:w="423" w:type="dxa"/>
          </w:tcPr>
          <w:p w:rsidR="00F35265" w:rsidRDefault="00F35265" w:rsidP="0089099B"/>
        </w:tc>
        <w:tc>
          <w:tcPr>
            <w:tcW w:w="423" w:type="dxa"/>
          </w:tcPr>
          <w:p w:rsidR="00F35265" w:rsidRDefault="00F35265" w:rsidP="0089099B"/>
        </w:tc>
        <w:tc>
          <w:tcPr>
            <w:tcW w:w="449" w:type="dxa"/>
          </w:tcPr>
          <w:p w:rsidR="00F35265" w:rsidRDefault="00F35265" w:rsidP="0089099B"/>
        </w:tc>
        <w:tc>
          <w:tcPr>
            <w:tcW w:w="415" w:type="dxa"/>
          </w:tcPr>
          <w:p w:rsidR="00F35265" w:rsidRDefault="00F35265" w:rsidP="0089099B"/>
        </w:tc>
        <w:tc>
          <w:tcPr>
            <w:tcW w:w="5130" w:type="dxa"/>
          </w:tcPr>
          <w:p w:rsidR="00F35265" w:rsidRDefault="00F35265" w:rsidP="00BA6318">
            <w:r>
              <w:t xml:space="preserve">3:00 </w:t>
            </w:r>
            <w:r w:rsidR="004D57A1">
              <w:t>-</w:t>
            </w:r>
            <w:r w:rsidR="004B5BE5">
              <w:t xml:space="preserve">3:10  </w:t>
            </w:r>
            <w:r w:rsidR="004B5BE5" w:rsidRPr="0053389A">
              <w:rPr>
                <w:b/>
              </w:rPr>
              <w:t>Reflection and next Steps</w:t>
            </w:r>
          </w:p>
          <w:p w:rsidR="004B5BE5" w:rsidRDefault="004B5BE5" w:rsidP="00BA6318"/>
          <w:p w:rsidR="004B5BE5" w:rsidRDefault="004B5BE5" w:rsidP="00BA6318"/>
        </w:tc>
        <w:tc>
          <w:tcPr>
            <w:tcW w:w="7650" w:type="dxa"/>
          </w:tcPr>
          <w:p w:rsidR="00F35265" w:rsidRDefault="00D76A5B" w:rsidP="0089099B">
            <w:r>
              <w:rPr>
                <w:noProof/>
              </w:rPr>
              <w:drawing>
                <wp:inline distT="0" distB="0" distL="0" distR="0" wp14:anchorId="71B33764" wp14:editId="0360FCDB">
                  <wp:extent cx="373711" cy="294198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95" cy="294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BE5" w:rsidTr="009E79FE">
        <w:tc>
          <w:tcPr>
            <w:tcW w:w="423" w:type="dxa"/>
          </w:tcPr>
          <w:p w:rsidR="004B5BE5" w:rsidRDefault="004B5BE5" w:rsidP="0089099B"/>
        </w:tc>
        <w:tc>
          <w:tcPr>
            <w:tcW w:w="423" w:type="dxa"/>
          </w:tcPr>
          <w:p w:rsidR="004B5BE5" w:rsidRDefault="004B5BE5" w:rsidP="0089099B"/>
        </w:tc>
        <w:tc>
          <w:tcPr>
            <w:tcW w:w="449" w:type="dxa"/>
          </w:tcPr>
          <w:p w:rsidR="004B5BE5" w:rsidRDefault="004B5BE5" w:rsidP="0089099B"/>
        </w:tc>
        <w:tc>
          <w:tcPr>
            <w:tcW w:w="415" w:type="dxa"/>
          </w:tcPr>
          <w:p w:rsidR="004B5BE5" w:rsidRDefault="004B5BE5" w:rsidP="0089099B"/>
        </w:tc>
        <w:tc>
          <w:tcPr>
            <w:tcW w:w="5130" w:type="dxa"/>
          </w:tcPr>
          <w:p w:rsidR="004B5BE5" w:rsidRDefault="004B5BE5" w:rsidP="00BA6318">
            <w:r>
              <w:t xml:space="preserve">3:10-     </w:t>
            </w:r>
            <w:r w:rsidR="0053389A">
              <w:t xml:space="preserve">       </w:t>
            </w:r>
            <w:r w:rsidRPr="0053389A">
              <w:rPr>
                <w:b/>
              </w:rPr>
              <w:t>Wrap up and Evaluations</w:t>
            </w:r>
            <w:bookmarkStart w:id="0" w:name="_GoBack"/>
            <w:bookmarkEnd w:id="0"/>
          </w:p>
          <w:p w:rsidR="004B5BE5" w:rsidRDefault="004B5BE5" w:rsidP="00BA6318"/>
        </w:tc>
        <w:tc>
          <w:tcPr>
            <w:tcW w:w="7650" w:type="dxa"/>
          </w:tcPr>
          <w:p w:rsidR="004B5BE5" w:rsidRDefault="004B5BE5" w:rsidP="0089099B"/>
        </w:tc>
      </w:tr>
    </w:tbl>
    <w:p w:rsidR="0089099B" w:rsidRDefault="0089099B" w:rsidP="0089099B"/>
    <w:sectPr w:rsidR="0089099B" w:rsidSect="009926F6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5.05pt;height:15.0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6864FA"/>
    <w:multiLevelType w:val="hybridMultilevel"/>
    <w:tmpl w:val="3A1808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05A8"/>
    <w:multiLevelType w:val="hybridMultilevel"/>
    <w:tmpl w:val="5FB63588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41804"/>
    <w:multiLevelType w:val="hybridMultilevel"/>
    <w:tmpl w:val="80F2228A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4F09"/>
    <w:multiLevelType w:val="hybridMultilevel"/>
    <w:tmpl w:val="BFF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74E"/>
    <w:multiLevelType w:val="hybridMultilevel"/>
    <w:tmpl w:val="4B705E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029EE"/>
    <w:rsid w:val="00025F32"/>
    <w:rsid w:val="00027B32"/>
    <w:rsid w:val="00064705"/>
    <w:rsid w:val="00085940"/>
    <w:rsid w:val="000F3EEC"/>
    <w:rsid w:val="0011032C"/>
    <w:rsid w:val="00112C09"/>
    <w:rsid w:val="00130C87"/>
    <w:rsid w:val="0017678D"/>
    <w:rsid w:val="00181E1F"/>
    <w:rsid w:val="001C7D69"/>
    <w:rsid w:val="001D7283"/>
    <w:rsid w:val="001E0888"/>
    <w:rsid w:val="00221940"/>
    <w:rsid w:val="00253483"/>
    <w:rsid w:val="002745C9"/>
    <w:rsid w:val="00290F7A"/>
    <w:rsid w:val="002A40E8"/>
    <w:rsid w:val="002D63B2"/>
    <w:rsid w:val="002E1554"/>
    <w:rsid w:val="002F6D78"/>
    <w:rsid w:val="00335EB2"/>
    <w:rsid w:val="003369DE"/>
    <w:rsid w:val="003376ED"/>
    <w:rsid w:val="0036293E"/>
    <w:rsid w:val="00363D41"/>
    <w:rsid w:val="003A4AA3"/>
    <w:rsid w:val="003C2387"/>
    <w:rsid w:val="003D7282"/>
    <w:rsid w:val="003E6139"/>
    <w:rsid w:val="003F0E7B"/>
    <w:rsid w:val="003F58D4"/>
    <w:rsid w:val="003F7C59"/>
    <w:rsid w:val="0040655E"/>
    <w:rsid w:val="00454E4C"/>
    <w:rsid w:val="00473BD4"/>
    <w:rsid w:val="004940E6"/>
    <w:rsid w:val="0049693F"/>
    <w:rsid w:val="004B5BE5"/>
    <w:rsid w:val="004B623F"/>
    <w:rsid w:val="004B6892"/>
    <w:rsid w:val="004D57A1"/>
    <w:rsid w:val="004E24BE"/>
    <w:rsid w:val="004E35D0"/>
    <w:rsid w:val="0053389A"/>
    <w:rsid w:val="005422CF"/>
    <w:rsid w:val="005F3737"/>
    <w:rsid w:val="005F3F37"/>
    <w:rsid w:val="006000BB"/>
    <w:rsid w:val="006B0C68"/>
    <w:rsid w:val="006B29F9"/>
    <w:rsid w:val="006E45B8"/>
    <w:rsid w:val="006E75F7"/>
    <w:rsid w:val="006F6D4A"/>
    <w:rsid w:val="007412B1"/>
    <w:rsid w:val="00743DAE"/>
    <w:rsid w:val="0076099E"/>
    <w:rsid w:val="007A6C3A"/>
    <w:rsid w:val="007D33D5"/>
    <w:rsid w:val="007F6889"/>
    <w:rsid w:val="0084225E"/>
    <w:rsid w:val="0084257F"/>
    <w:rsid w:val="008611FF"/>
    <w:rsid w:val="008666FE"/>
    <w:rsid w:val="0089099B"/>
    <w:rsid w:val="008B25B1"/>
    <w:rsid w:val="008C6EAD"/>
    <w:rsid w:val="008D65B8"/>
    <w:rsid w:val="00910FA7"/>
    <w:rsid w:val="00930999"/>
    <w:rsid w:val="009577CA"/>
    <w:rsid w:val="00983AC1"/>
    <w:rsid w:val="009926F6"/>
    <w:rsid w:val="009E79FE"/>
    <w:rsid w:val="00A17F49"/>
    <w:rsid w:val="00A31114"/>
    <w:rsid w:val="00A83ECF"/>
    <w:rsid w:val="00AA65B1"/>
    <w:rsid w:val="00AB6D98"/>
    <w:rsid w:val="00AC1A13"/>
    <w:rsid w:val="00AD762D"/>
    <w:rsid w:val="00AE1BA1"/>
    <w:rsid w:val="00AE4992"/>
    <w:rsid w:val="00AF4258"/>
    <w:rsid w:val="00B06239"/>
    <w:rsid w:val="00B43576"/>
    <w:rsid w:val="00B44673"/>
    <w:rsid w:val="00B54F84"/>
    <w:rsid w:val="00B82999"/>
    <w:rsid w:val="00B92308"/>
    <w:rsid w:val="00BA6318"/>
    <w:rsid w:val="00BB1D3B"/>
    <w:rsid w:val="00BD0A37"/>
    <w:rsid w:val="00C311D1"/>
    <w:rsid w:val="00C601AE"/>
    <w:rsid w:val="00C97EF9"/>
    <w:rsid w:val="00CC41BA"/>
    <w:rsid w:val="00CD0364"/>
    <w:rsid w:val="00D04727"/>
    <w:rsid w:val="00D11120"/>
    <w:rsid w:val="00D218C5"/>
    <w:rsid w:val="00D7669B"/>
    <w:rsid w:val="00D76A5B"/>
    <w:rsid w:val="00D85505"/>
    <w:rsid w:val="00D93786"/>
    <w:rsid w:val="00DC5964"/>
    <w:rsid w:val="00DD2B2A"/>
    <w:rsid w:val="00DF4B2A"/>
    <w:rsid w:val="00E024AA"/>
    <w:rsid w:val="00E421FB"/>
    <w:rsid w:val="00E567AC"/>
    <w:rsid w:val="00E72B73"/>
    <w:rsid w:val="00E91CB1"/>
    <w:rsid w:val="00ED309A"/>
    <w:rsid w:val="00F066BE"/>
    <w:rsid w:val="00F0700D"/>
    <w:rsid w:val="00F132BD"/>
    <w:rsid w:val="00F35265"/>
    <w:rsid w:val="00F94DD2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CF1-4861-4E3A-B1A0-D8A4426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Duke, Christine - Division of Program Standards</cp:lastModifiedBy>
  <cp:revision>2</cp:revision>
  <cp:lastPrinted>2014-11-18T16:37:00Z</cp:lastPrinted>
  <dcterms:created xsi:type="dcterms:W3CDTF">2014-11-18T23:22:00Z</dcterms:created>
  <dcterms:modified xsi:type="dcterms:W3CDTF">2014-11-18T23:22:00Z</dcterms:modified>
</cp:coreProperties>
</file>